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602BB" w14:textId="77777777" w:rsidR="00C72E07" w:rsidRPr="008F7B2F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4E7371E9" w14:textId="479D7E52" w:rsidR="00893E68" w:rsidRDefault="008B0BF8" w:rsidP="00893E68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8F7B2F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8F7B2F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8F7B2F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8F7B2F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8F7B2F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8F7B2F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8F7B2F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2F2F8DCB" w14:textId="77777777" w:rsidR="003378B8" w:rsidRPr="00DF4CC5" w:rsidRDefault="003378B8" w:rsidP="003378B8">
      <w:pPr>
        <w:jc w:val="center"/>
        <w:rPr>
          <w:rFonts w:ascii="Myriad Pro" w:hAnsi="Myriad Pro"/>
          <w:b/>
          <w:i/>
          <w:sz w:val="24"/>
          <w:szCs w:val="24"/>
        </w:rPr>
      </w:pPr>
      <w:r w:rsidRPr="00DF4CC5">
        <w:rPr>
          <w:rFonts w:ascii="Myriad Pro" w:hAnsi="Myriad Pro"/>
          <w:b/>
          <w:sz w:val="24"/>
          <w:szCs w:val="24"/>
        </w:rPr>
        <w:t>Sposób wyboru projektów: NIEKONKURENCYJNY</w:t>
      </w:r>
    </w:p>
    <w:p w14:paraId="0003DC85" w14:textId="77777777" w:rsidR="003378B8" w:rsidRPr="003378B8" w:rsidRDefault="003378B8" w:rsidP="003378B8"/>
    <w:p w14:paraId="3DE5D767" w14:textId="125B041F" w:rsidR="00C72E07" w:rsidRPr="008F7B2F" w:rsidRDefault="00C72E07" w:rsidP="008F7B2F">
      <w:pPr>
        <w:pStyle w:val="Legenda"/>
        <w:keepNext/>
        <w:spacing w:line="360" w:lineRule="auto"/>
        <w:rPr>
          <w:rFonts w:ascii="Myriad Pro" w:hAnsi="Myriad Pro" w:cs="Arial"/>
          <w:b/>
          <w:i w:val="0"/>
          <w:color w:val="000000" w:themeColor="text1"/>
          <w:sz w:val="24"/>
          <w:szCs w:val="24"/>
        </w:rPr>
      </w:pPr>
      <w:r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Kryteria wyboru </w:t>
      </w:r>
      <w:r w:rsidR="00C34A8D"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projekt</w:t>
      </w:r>
      <w:r w:rsidR="00C34A8D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u</w:t>
      </w:r>
      <w:r w:rsidR="00C34A8D"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 </w:t>
      </w:r>
      <w:r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w ramach działania:</w:t>
      </w:r>
      <w:r w:rsidR="00DE2506"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 </w:t>
      </w:r>
      <w:r w:rsidR="00CB2FA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 </w:t>
      </w:r>
      <w:r w:rsidR="00A355DE" w:rsidRPr="008F7B2F">
        <w:rPr>
          <w:rFonts w:ascii="Myriad Pro" w:eastAsia="MyriadPro-Regular" w:hAnsi="Myriad Pro" w:cs="Arial"/>
          <w:b/>
          <w:i w:val="0"/>
          <w:color w:val="000000" w:themeColor="text1"/>
          <w:sz w:val="24"/>
          <w:szCs w:val="24"/>
        </w:rPr>
        <w:t>6.</w:t>
      </w:r>
      <w:r w:rsidR="00893E68" w:rsidRPr="008F7B2F">
        <w:rPr>
          <w:rFonts w:ascii="Myriad Pro" w:eastAsia="MyriadPro-Regular" w:hAnsi="Myriad Pro" w:cs="Arial"/>
          <w:b/>
          <w:i w:val="0"/>
          <w:color w:val="000000" w:themeColor="text1"/>
          <w:sz w:val="24"/>
          <w:szCs w:val="24"/>
        </w:rPr>
        <w:t>1</w:t>
      </w:r>
      <w:r w:rsidR="00B63FDE">
        <w:rPr>
          <w:rFonts w:ascii="Myriad Pro" w:eastAsia="MyriadPro-Regular" w:hAnsi="Myriad Pro" w:cs="Arial"/>
          <w:b/>
          <w:i w:val="0"/>
          <w:color w:val="000000" w:themeColor="text1"/>
          <w:sz w:val="24"/>
          <w:szCs w:val="24"/>
        </w:rPr>
        <w:t>0</w:t>
      </w:r>
      <w:r w:rsidR="00893E68" w:rsidRPr="008F7B2F">
        <w:rPr>
          <w:rFonts w:ascii="Myriad Pro" w:eastAsia="MyriadPro-Regular" w:hAnsi="Myriad Pro" w:cs="Arial"/>
          <w:b/>
          <w:i w:val="0"/>
          <w:color w:val="000000" w:themeColor="text1"/>
          <w:sz w:val="24"/>
          <w:szCs w:val="24"/>
        </w:rPr>
        <w:t xml:space="preserve"> </w:t>
      </w:r>
      <w:r w:rsidR="00A355DE" w:rsidRPr="008F7B2F">
        <w:rPr>
          <w:rFonts w:ascii="Myriad Pro" w:eastAsia="MyriadPro-Regular" w:hAnsi="Myriad Pro" w:cs="Arial"/>
          <w:b/>
          <w:i w:val="0"/>
          <w:color w:val="000000" w:themeColor="text1"/>
          <w:sz w:val="24"/>
          <w:szCs w:val="24"/>
        </w:rPr>
        <w:t xml:space="preserve"> </w:t>
      </w:r>
      <w:r w:rsidR="00893E68"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Edukacja </w:t>
      </w:r>
      <w:r w:rsidR="00955F66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zawodowa </w:t>
      </w:r>
      <w:r w:rsidR="00CB2FA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(</w:t>
      </w:r>
      <w:r w:rsidR="00955F66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ZIT</w:t>
      </w:r>
      <w:r w:rsidR="00CB2FA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)</w:t>
      </w:r>
    </w:p>
    <w:p w14:paraId="35856981" w14:textId="6A73ED78" w:rsidR="00893E68" w:rsidRDefault="00205EA7" w:rsidP="009370D4">
      <w:r w:rsidRPr="008F7B2F">
        <w:rPr>
          <w:rFonts w:ascii="Myriad Pro" w:hAnsi="Myriad Pro" w:cs="Arial"/>
          <w:b/>
          <w:sz w:val="24"/>
          <w:szCs w:val="24"/>
        </w:rPr>
        <w:t xml:space="preserve">Typ projektu: </w:t>
      </w:r>
      <w:r w:rsidR="00CB2FAF" w:rsidRPr="00CB2FAF">
        <w:rPr>
          <w:rFonts w:ascii="Myriad Pro" w:hAnsi="Myriad Pro"/>
          <w:sz w:val="24"/>
          <w:szCs w:val="24"/>
        </w:rPr>
        <w:t xml:space="preserve">1 </w:t>
      </w:r>
      <w:r w:rsidR="00955F66" w:rsidRPr="00CB2FAF">
        <w:rPr>
          <w:rFonts w:ascii="Myriad Pro" w:hAnsi="Myriad Pro"/>
          <w:sz w:val="24"/>
          <w:szCs w:val="24"/>
        </w:rPr>
        <w:t>Poprawa jakości i dostępności kształcenia zawodowego w szkołach ponadpodstawowych</w:t>
      </w:r>
    </w:p>
    <w:p w14:paraId="3374F44E" w14:textId="77777777" w:rsidR="00C72E07" w:rsidRPr="00955F66" w:rsidRDefault="00C72E07" w:rsidP="00C72E07">
      <w:pPr>
        <w:rPr>
          <w:rFonts w:ascii="Myriad Pro" w:hAnsi="Myriad Pro" w:cs="Arial"/>
          <w:sz w:val="24"/>
          <w:szCs w:val="24"/>
        </w:rPr>
      </w:pPr>
      <w:r w:rsidRPr="00955F66">
        <w:rPr>
          <w:rFonts w:ascii="Myriad Pro" w:hAnsi="Myriad Pro" w:cs="Arial"/>
          <w:b/>
          <w:sz w:val="24"/>
          <w:szCs w:val="24"/>
        </w:rPr>
        <w:t>Priorytet:</w:t>
      </w:r>
      <w:r w:rsidR="00DE20E3" w:rsidRPr="00955F66">
        <w:rPr>
          <w:rFonts w:ascii="Myriad Pro" w:hAnsi="Myriad Pro" w:cs="Arial"/>
          <w:sz w:val="24"/>
          <w:szCs w:val="24"/>
        </w:rPr>
        <w:t xml:space="preserve"> </w:t>
      </w:r>
      <w:r w:rsidR="00DE2506" w:rsidRPr="00955F66">
        <w:rPr>
          <w:rFonts w:ascii="Myriad Pro" w:hAnsi="Myriad Pro" w:cs="Arial"/>
          <w:sz w:val="24"/>
          <w:szCs w:val="24"/>
        </w:rPr>
        <w:t>6 Fundusze Europejskie na rzecz aktywnego Pomorza Zachodniego</w:t>
      </w:r>
    </w:p>
    <w:p w14:paraId="28CD2197" w14:textId="77777777" w:rsidR="00205EA7" w:rsidRPr="00955F66" w:rsidRDefault="00C72E07" w:rsidP="00C72E07">
      <w:pPr>
        <w:rPr>
          <w:rFonts w:ascii="Myriad Pro" w:hAnsi="Myriad Pro" w:cs="Arial"/>
          <w:sz w:val="24"/>
          <w:szCs w:val="24"/>
        </w:rPr>
      </w:pPr>
      <w:r w:rsidRPr="00955F66">
        <w:rPr>
          <w:rFonts w:ascii="Myriad Pro" w:hAnsi="Myriad Pro" w:cs="Arial"/>
          <w:b/>
          <w:sz w:val="24"/>
          <w:szCs w:val="24"/>
        </w:rPr>
        <w:t>Cel szczegółowy:</w:t>
      </w:r>
      <w:r w:rsidR="00FA6F59" w:rsidRPr="00955F66">
        <w:rPr>
          <w:rFonts w:ascii="Myriad Pro" w:hAnsi="Myriad Pro" w:cs="Arial"/>
          <w:sz w:val="24"/>
          <w:szCs w:val="24"/>
        </w:rPr>
        <w:t xml:space="preserve"> </w:t>
      </w:r>
      <w:r w:rsidR="008F7B2F" w:rsidRPr="00955F66">
        <w:rPr>
          <w:rFonts w:ascii="Myriad Pro" w:hAnsi="Myriad Pro" w:cs="Arial"/>
          <w:sz w:val="24"/>
          <w:szCs w:val="24"/>
        </w:rPr>
        <w:t>(</w:t>
      </w:r>
      <w:r w:rsidR="00955F66" w:rsidRPr="00955F66">
        <w:rPr>
          <w:rFonts w:ascii="Myriad Pro" w:hAnsi="Myriad Pro" w:cs="Arial"/>
          <w:sz w:val="24"/>
          <w:szCs w:val="24"/>
        </w:rPr>
        <w:t>f</w:t>
      </w:r>
      <w:r w:rsidR="008F7B2F" w:rsidRPr="00955F66">
        <w:rPr>
          <w:rFonts w:ascii="Myriad Pro" w:hAnsi="Myriad Pro" w:cs="Arial"/>
          <w:sz w:val="24"/>
          <w:szCs w:val="24"/>
        </w:rPr>
        <w:t>)</w:t>
      </w:r>
      <w:r w:rsidR="009370D4" w:rsidRPr="00955F66">
        <w:rPr>
          <w:rFonts w:ascii="Myriad Pro" w:hAnsi="Myriad Pro" w:cs="Arial"/>
          <w:sz w:val="24"/>
          <w:szCs w:val="24"/>
        </w:rPr>
        <w:t xml:space="preserve"> </w:t>
      </w:r>
      <w:r w:rsidR="00955F66" w:rsidRPr="00955F66">
        <w:rPr>
          <w:rFonts w:ascii="Myriad Pro" w:hAnsi="Myriad Pro"/>
          <w:sz w:val="24"/>
          <w:szCs w:val="24"/>
        </w:rPr>
        <w:t>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w tym ułatwianie mobilności edukacyjnej dla wszystkich i dostępności dla osób z niepełnosprawnościami</w:t>
      </w:r>
    </w:p>
    <w:p w14:paraId="608E5BBF" w14:textId="595D709D" w:rsidR="007D09DB" w:rsidRPr="008F7B2F" w:rsidRDefault="00205EA7">
      <w:pPr>
        <w:pStyle w:val="Spisilustracji"/>
        <w:tabs>
          <w:tab w:val="right" w:leader="dot" w:pos="13994"/>
        </w:tabs>
        <w:rPr>
          <w:rFonts w:ascii="Myriad Pro" w:eastAsiaTheme="minorEastAsia" w:hAnsi="Myriad Pro"/>
          <w:noProof/>
          <w:lang w:eastAsia="pl-PL"/>
        </w:rPr>
      </w:pPr>
      <w:r w:rsidRPr="008F7B2F">
        <w:rPr>
          <w:rFonts w:ascii="Myriad Pro" w:hAnsi="Myriad Pro"/>
          <w:sz w:val="24"/>
        </w:rPr>
        <w:fldChar w:fldCharType="begin"/>
      </w:r>
      <w:r w:rsidRPr="008F7B2F">
        <w:rPr>
          <w:rFonts w:ascii="Myriad Pro" w:hAnsi="Myriad Pro"/>
          <w:sz w:val="24"/>
        </w:rPr>
        <w:instrText xml:space="preserve"> TOC \h \z \c "Tabela" </w:instrText>
      </w:r>
      <w:r w:rsidRPr="008F7B2F">
        <w:rPr>
          <w:rFonts w:ascii="Myriad Pro" w:hAnsi="Myriad Pro"/>
          <w:sz w:val="24"/>
        </w:rPr>
        <w:fldChar w:fldCharType="separate"/>
      </w:r>
      <w:hyperlink w:anchor="_Toc140668150" w:history="1">
        <w:r w:rsidR="007571C9" w:rsidRPr="008F7B2F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7571C9" w:rsidRPr="008F7B2F">
          <w:rPr>
            <w:rFonts w:ascii="Myriad Pro" w:hAnsi="Myriad Pro"/>
            <w:noProof/>
            <w:webHidden/>
          </w:rPr>
          <w:tab/>
        </w:r>
        <w:r w:rsidR="007571C9">
          <w:rPr>
            <w:rFonts w:ascii="Myriad Pro" w:hAnsi="Myriad Pro"/>
            <w:noProof/>
            <w:webHidden/>
          </w:rPr>
          <w:t>5</w:t>
        </w:r>
      </w:hyperlink>
    </w:p>
    <w:p w14:paraId="50628993" w14:textId="77777777" w:rsidR="00C72DB9" w:rsidRPr="008F7B2F" w:rsidRDefault="00205EA7" w:rsidP="00FA6F59">
      <w:pPr>
        <w:rPr>
          <w:rFonts w:ascii="Myriad Pro" w:hAnsi="Myriad Pro"/>
          <w:sz w:val="24"/>
        </w:rPr>
      </w:pPr>
      <w:r w:rsidRPr="008F7B2F">
        <w:rPr>
          <w:rFonts w:ascii="Myriad Pro" w:hAnsi="Myriad Pro"/>
          <w:sz w:val="24"/>
        </w:rPr>
        <w:fldChar w:fldCharType="end"/>
      </w:r>
    </w:p>
    <w:p w14:paraId="6F44A869" w14:textId="77777777" w:rsidR="004D2811" w:rsidRPr="008F7B2F" w:rsidRDefault="004D2811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</w:p>
    <w:p w14:paraId="37FDC672" w14:textId="77777777" w:rsidR="00D47795" w:rsidRPr="008F7B2F" w:rsidRDefault="00D47795" w:rsidP="00D47795">
      <w:pPr>
        <w:rPr>
          <w:rFonts w:ascii="Myriad Pro" w:hAnsi="Myriad Pro"/>
        </w:rPr>
      </w:pPr>
    </w:p>
    <w:p w14:paraId="1DB2D876" w14:textId="77777777" w:rsidR="002A431A" w:rsidRPr="008F7B2F" w:rsidRDefault="002A431A" w:rsidP="002A431A">
      <w:pPr>
        <w:pStyle w:val="Legenda"/>
        <w:keepNext/>
        <w:rPr>
          <w:rFonts w:ascii="Myriad Pro" w:hAnsi="Myriad Pro"/>
          <w:b/>
          <w:i w:val="0"/>
          <w:sz w:val="22"/>
        </w:rPr>
      </w:pPr>
      <w:bookmarkStart w:id="0" w:name="_Toc140668150"/>
      <w:r w:rsidRPr="008F7B2F">
        <w:rPr>
          <w:rFonts w:ascii="Myriad Pro" w:hAnsi="Myriad Pro"/>
          <w:b/>
          <w:i w:val="0"/>
          <w:sz w:val="22"/>
        </w:rPr>
        <w:lastRenderedPageBreak/>
        <w:t xml:space="preserve">Tabela </w:t>
      </w:r>
      <w:r w:rsidRPr="008F7B2F">
        <w:rPr>
          <w:rFonts w:ascii="Myriad Pro" w:hAnsi="Myriad Pro"/>
          <w:b/>
          <w:i w:val="0"/>
          <w:sz w:val="22"/>
        </w:rPr>
        <w:fldChar w:fldCharType="begin"/>
      </w:r>
      <w:r w:rsidRPr="008F7B2F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8F7B2F">
        <w:rPr>
          <w:rFonts w:ascii="Myriad Pro" w:hAnsi="Myriad Pro"/>
          <w:b/>
          <w:i w:val="0"/>
          <w:sz w:val="22"/>
        </w:rPr>
        <w:fldChar w:fldCharType="separate"/>
      </w:r>
      <w:r w:rsidR="005A43D3">
        <w:rPr>
          <w:rFonts w:ascii="Myriad Pro" w:hAnsi="Myriad Pro"/>
          <w:b/>
          <w:i w:val="0"/>
          <w:noProof/>
          <w:sz w:val="22"/>
        </w:rPr>
        <w:t>1</w:t>
      </w:r>
      <w:r w:rsidRPr="008F7B2F">
        <w:rPr>
          <w:rFonts w:ascii="Myriad Pro" w:hAnsi="Myriad Pro"/>
          <w:b/>
          <w:i w:val="0"/>
          <w:sz w:val="22"/>
        </w:rPr>
        <w:fldChar w:fldCharType="end"/>
      </w:r>
      <w:r w:rsidRPr="008F7B2F">
        <w:rPr>
          <w:rFonts w:ascii="Myriad Pro" w:hAnsi="Myriad Pro"/>
          <w:b/>
          <w:i w:val="0"/>
          <w:sz w:val="22"/>
        </w:rPr>
        <w:t xml:space="preserve"> Kryteria specyficzne 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086"/>
        <w:gridCol w:w="6867"/>
        <w:gridCol w:w="3731"/>
      </w:tblGrid>
      <w:tr w:rsidR="009261E2" w:rsidRPr="008F7B2F" w14:paraId="08A04964" w14:textId="77777777" w:rsidTr="00227C32">
        <w:trPr>
          <w:trHeight w:val="1424"/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126E08F" w14:textId="6BE46741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36362">
              <w:rPr>
                <w:rFonts w:ascii="Myriad Pro" w:hAnsi="Myriad Pro" w:cs="Arial"/>
              </w:rPr>
              <w:t>Kolumna pierwsza</w:t>
            </w:r>
            <w:r w:rsidRPr="008F7B2F">
              <w:rPr>
                <w:rFonts w:ascii="Myriad Pro" w:hAnsi="Myriad Pro" w:cs="Arial"/>
                <w:b/>
              </w:rPr>
              <w:br/>
            </w:r>
            <w:r w:rsidR="003378B8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B81C8E7" w14:textId="777777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8F7B2F">
              <w:rPr>
                <w:rFonts w:ascii="Myriad Pro" w:hAnsi="Myriad Pro" w:cs="Arial"/>
              </w:rPr>
              <w:t>Kolumna druga</w:t>
            </w:r>
          </w:p>
          <w:p w14:paraId="3D0548F8" w14:textId="777777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8F7B2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ECD2019" w14:textId="777777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8F7B2F">
              <w:rPr>
                <w:rFonts w:ascii="Myriad Pro" w:hAnsi="Myriad Pro" w:cs="Arial"/>
              </w:rPr>
              <w:t>Kolumna trzecia</w:t>
            </w:r>
          </w:p>
          <w:p w14:paraId="6E5515ED" w14:textId="777777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8F7B2F">
              <w:rPr>
                <w:rFonts w:ascii="Myriad Pro" w:hAnsi="Myriad Pro" w:cs="Arial"/>
                <w:b/>
              </w:rPr>
              <w:t xml:space="preserve">Definicja </w:t>
            </w:r>
            <w:r w:rsidR="00B23295" w:rsidRPr="008F7B2F">
              <w:rPr>
                <w:rFonts w:ascii="Myriad Pro" w:hAnsi="Myriad Pro" w:cs="Arial"/>
                <w:b/>
              </w:rPr>
              <w:t xml:space="preserve">oraz zasady oceny </w:t>
            </w:r>
            <w:r w:rsidRPr="008F7B2F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13723CD" w14:textId="777777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8F7B2F">
              <w:rPr>
                <w:rFonts w:ascii="Myriad Pro" w:hAnsi="Myriad Pro" w:cs="Arial"/>
              </w:rPr>
              <w:t>Kolumna czwarta</w:t>
            </w:r>
          </w:p>
          <w:p w14:paraId="4B654F4E" w14:textId="777777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8F7B2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A9289B" w:rsidRPr="00CA3899" w14:paraId="3CFBC80B" w14:textId="77777777" w:rsidTr="003378B8">
        <w:trPr>
          <w:trHeight w:val="3051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38E30FA" w14:textId="77777777" w:rsidR="003378B8" w:rsidRPr="003378B8" w:rsidRDefault="003378B8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8B8">
              <w:rPr>
                <w:rFonts w:ascii="Myriad Pro" w:hAnsi="Myriad Pro" w:cs="Arial"/>
                <w:b/>
              </w:rPr>
              <w:t>Numer kryterium</w:t>
            </w:r>
          </w:p>
          <w:p w14:paraId="082C43F1" w14:textId="10F9B619" w:rsidR="00A9289B" w:rsidRPr="003378B8" w:rsidRDefault="00A9289B" w:rsidP="00B26B68">
            <w:pPr>
              <w:spacing w:line="360" w:lineRule="auto"/>
              <w:rPr>
                <w:rFonts w:ascii="Myriad Pro" w:hAnsi="Myriad Pro" w:cs="Arial"/>
              </w:rPr>
            </w:pPr>
            <w:r w:rsidRPr="003378B8">
              <w:rPr>
                <w:rFonts w:ascii="Myriad Pro" w:hAnsi="Myriad Pro" w:cs="Arial"/>
              </w:rPr>
              <w:t>1.</w:t>
            </w:r>
          </w:p>
        </w:tc>
        <w:tc>
          <w:tcPr>
            <w:tcW w:w="20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5373A63" w14:textId="56CB974D" w:rsidR="00A9289B" w:rsidRPr="003378B8" w:rsidRDefault="00A9289B" w:rsidP="00A9289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8B8">
              <w:rPr>
                <w:rFonts w:ascii="Myriad Pro" w:hAnsi="Myriad Pro" w:cs="Arial"/>
                <w:b/>
              </w:rPr>
              <w:t>Nazwa kryterium</w:t>
            </w:r>
          </w:p>
          <w:p w14:paraId="52C7A687" w14:textId="77777777" w:rsidR="00A9289B" w:rsidRPr="00CA3899" w:rsidRDefault="0068241B" w:rsidP="009261E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Zgodność</w:t>
            </w:r>
            <w:r w:rsidR="00DB0658">
              <w:rPr>
                <w:rFonts w:ascii="Myriad Pro" w:hAnsi="Myriad Pro" w:cs="Arial"/>
              </w:rPr>
              <w:t xml:space="preserve"> z </w:t>
            </w:r>
            <w:r w:rsidR="000D5F0B">
              <w:rPr>
                <w:rFonts w:ascii="Myriad Pro" w:hAnsi="Myriad Pro" w:cs="Arial"/>
              </w:rPr>
              <w:t>p</w:t>
            </w:r>
            <w:r w:rsidR="00DB0658">
              <w:rPr>
                <w:rFonts w:ascii="Myriad Pro" w:hAnsi="Myriad Pro" w:cs="Arial"/>
              </w:rPr>
              <w:t>orozumieniem terytorialnym</w:t>
            </w:r>
          </w:p>
        </w:tc>
        <w:tc>
          <w:tcPr>
            <w:tcW w:w="686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04C7C95" w14:textId="5B7843FB" w:rsidR="00A9289B" w:rsidRPr="003378B8" w:rsidRDefault="00A9289B" w:rsidP="00A9289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8B8">
              <w:rPr>
                <w:rFonts w:ascii="Myriad Pro" w:hAnsi="Myriad Pro" w:cs="Arial"/>
                <w:b/>
              </w:rPr>
              <w:t>Definicja kryterium</w:t>
            </w:r>
          </w:p>
          <w:p w14:paraId="21543D6B" w14:textId="77777777" w:rsidR="00DB0658" w:rsidRPr="00064B6D" w:rsidRDefault="00A9289B" w:rsidP="006B747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</w:t>
            </w:r>
            <w:r w:rsidR="00DB0658" w:rsidRPr="00DB0658">
              <w:rPr>
                <w:rFonts w:ascii="Myriad Pro" w:hAnsi="Myriad Pro" w:cs="Arial"/>
              </w:rPr>
              <w:t xml:space="preserve"> jest przedsięwzięciem podstawowym wskazanym w porozumieniu terytorialnym będącym podstawą realizacji ZIT w ramach Programu FEPZ</w:t>
            </w:r>
            <w:r w:rsidR="00A30EF1">
              <w:rPr>
                <w:rFonts w:ascii="Myriad Pro" w:hAnsi="Myriad Pro" w:cs="Arial"/>
              </w:rPr>
              <w:t>.</w:t>
            </w:r>
          </w:p>
          <w:p w14:paraId="493A86C5" w14:textId="13C7F8A5" w:rsidR="0068241B" w:rsidRPr="003378B8" w:rsidRDefault="0068241B" w:rsidP="0068241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8B8">
              <w:rPr>
                <w:rFonts w:ascii="Myriad Pro" w:hAnsi="Myriad Pro" w:cs="Arial"/>
                <w:b/>
              </w:rPr>
              <w:t>Zasady oceny</w:t>
            </w:r>
          </w:p>
          <w:p w14:paraId="65511D23" w14:textId="77777777" w:rsidR="0068241B" w:rsidRPr="00CA3899" w:rsidRDefault="0068241B" w:rsidP="00DB0658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Pr="00CA3899">
              <w:rPr>
                <w:rFonts w:ascii="Myriad Pro" w:eastAsia="MyriadPro-Regular" w:hAnsi="Myriad Pro" w:cs="Arial"/>
              </w:rPr>
              <w:br/>
            </w:r>
            <w:r>
              <w:rPr>
                <w:rFonts w:ascii="Myriad Pro" w:eastAsia="MyriadPro-Regular" w:hAnsi="Myriad Pro" w:cs="Arial"/>
              </w:rPr>
              <w:t>o dofinansowanie projektu</w:t>
            </w:r>
            <w:r w:rsidR="00DB0658">
              <w:rPr>
                <w:rFonts w:ascii="Myriad Pro" w:eastAsia="MyriadPro-Regular" w:hAnsi="Myriad Pro" w:cs="Arial"/>
              </w:rPr>
              <w:t xml:space="preserve"> oraz porozumienia terytorialnego</w:t>
            </w:r>
            <w:r w:rsidR="00A30EF1">
              <w:rPr>
                <w:rFonts w:ascii="Myriad Pro" w:eastAsia="MyriadPro-Regular" w:hAnsi="Myriad Pro" w:cs="Arial"/>
              </w:rPr>
              <w:t>.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373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3D7C54B" w14:textId="2FD4DA50" w:rsidR="00A9289B" w:rsidRPr="003378B8" w:rsidRDefault="00A9289B" w:rsidP="00A9289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8B8">
              <w:rPr>
                <w:rFonts w:ascii="Myriad Pro" w:hAnsi="Myriad Pro" w:cs="Arial"/>
                <w:b/>
              </w:rPr>
              <w:t>Opis znaczenia kryterium</w:t>
            </w:r>
          </w:p>
          <w:p w14:paraId="37B8B892" w14:textId="77777777" w:rsidR="00A9289B" w:rsidRPr="00CA3899" w:rsidRDefault="00A9289B" w:rsidP="00A9289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48D894A" w14:textId="77777777" w:rsidR="00A9289B" w:rsidRPr="00CA3899" w:rsidRDefault="00A9289B" w:rsidP="00A9289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06170A88" w14:textId="48B9E623" w:rsidR="00A9289B" w:rsidRPr="00CA3899" w:rsidRDefault="00A9289B" w:rsidP="00A9289B">
            <w:pPr>
              <w:spacing w:line="360" w:lineRule="auto"/>
              <w:rPr>
                <w:rFonts w:ascii="Myriad Pro" w:hAnsi="Myriad Pro" w:cs="Arial"/>
              </w:rPr>
            </w:pPr>
            <w:r w:rsidRPr="004E53E9">
              <w:rPr>
                <w:rFonts w:ascii="Myriad Pro" w:hAnsi="Myriad Pro" w:cs="Arial"/>
              </w:rPr>
              <w:t>Projekt niespełniające kryterium są odrzucane.</w:t>
            </w:r>
          </w:p>
        </w:tc>
      </w:tr>
      <w:tr w:rsidR="003378B8" w:rsidRPr="00CA3899" w14:paraId="34F08DCD" w14:textId="77777777" w:rsidTr="003378B8">
        <w:trPr>
          <w:trHeight w:val="3073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95C7627" w14:textId="77777777" w:rsidR="003378B8" w:rsidRPr="00C15747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Numer kryterium</w:t>
            </w:r>
          </w:p>
          <w:p w14:paraId="69692029" w14:textId="0B2D697F" w:rsidR="003378B8" w:rsidRPr="003378B8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2</w:t>
            </w:r>
            <w:r w:rsidRPr="00C15747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834F0DF" w14:textId="77777777" w:rsidR="003378B8" w:rsidRPr="00C15747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Nazwa kryterium</w:t>
            </w:r>
          </w:p>
          <w:p w14:paraId="0103B54B" w14:textId="52097CA4" w:rsidR="003378B8" w:rsidRPr="003378B8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E0286">
              <w:rPr>
                <w:rFonts w:ascii="Myriad Pro" w:hAnsi="Myriad Pro" w:cs="Arial"/>
              </w:rPr>
              <w:t>Zgodność terminu złożenia wniosku o dofinansowanie z porozumieniem terytorialnym</w:t>
            </w:r>
          </w:p>
        </w:tc>
        <w:tc>
          <w:tcPr>
            <w:tcW w:w="686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0FF936B" w14:textId="77777777" w:rsidR="003378B8" w:rsidRPr="00C15747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</w:p>
          <w:p w14:paraId="77C742AA" w14:textId="40F7F1D1" w:rsidR="003378B8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Wniosek o dofinansowanie p</w:t>
            </w:r>
            <w:r w:rsidRPr="00CF161F">
              <w:rPr>
                <w:rFonts w:ascii="Myriad Pro" w:hAnsi="Myriad Pro" w:cs="Arial"/>
              </w:rPr>
              <w:t>rojekt</w:t>
            </w:r>
            <w:r>
              <w:rPr>
                <w:rFonts w:ascii="Myriad Pro" w:hAnsi="Myriad Pro" w:cs="Arial"/>
              </w:rPr>
              <w:t xml:space="preserve">u został złożony </w:t>
            </w:r>
            <w:r w:rsidRPr="00AB5A9A">
              <w:rPr>
                <w:rFonts w:ascii="Myriad Pro" w:hAnsi="Myriad Pro" w:cs="Arial"/>
              </w:rPr>
              <w:t>nie później niż</w:t>
            </w:r>
            <w:r w:rsidR="008D2D3D">
              <w:rPr>
                <w:rFonts w:ascii="Myriad Pro" w:hAnsi="Myriad Pro" w:cs="Arial"/>
              </w:rPr>
              <w:t xml:space="preserve"> w </w:t>
            </w:r>
            <w:r w:rsidRPr="00AB5A9A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 </w:t>
            </w:r>
            <w:r w:rsidRPr="00AB5A9A">
              <w:rPr>
                <w:rFonts w:ascii="Myriad Pro" w:hAnsi="Myriad Pro" w:cs="Arial"/>
              </w:rPr>
              <w:t>termin</w:t>
            </w:r>
            <w:r w:rsidR="008D2D3D">
              <w:rPr>
                <w:rFonts w:ascii="Myriad Pro" w:hAnsi="Myriad Pro" w:cs="Arial"/>
              </w:rPr>
              <w:t>ie</w:t>
            </w:r>
            <w:r w:rsidRPr="00AB5A9A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złożenia wniosku o dofinansowanie </w:t>
            </w:r>
            <w:r w:rsidRPr="00AB5A9A">
              <w:rPr>
                <w:rFonts w:ascii="Myriad Pro" w:hAnsi="Myriad Pro" w:cs="Arial"/>
              </w:rPr>
              <w:t>określony</w:t>
            </w:r>
            <w:r>
              <w:rPr>
                <w:rFonts w:ascii="Myriad Pro" w:hAnsi="Myriad Pro" w:cs="Arial"/>
              </w:rPr>
              <w:t>m</w:t>
            </w:r>
            <w:r w:rsidRPr="00AB5A9A">
              <w:rPr>
                <w:rFonts w:ascii="Myriad Pro" w:hAnsi="Myriad Pro" w:cs="Arial"/>
              </w:rPr>
              <w:t xml:space="preserve"> w </w:t>
            </w:r>
            <w:r>
              <w:rPr>
                <w:rFonts w:ascii="Myriad Pro" w:hAnsi="Myriad Pro" w:cs="Arial"/>
              </w:rPr>
              <w:t>p</w:t>
            </w:r>
            <w:r w:rsidRPr="00AB5A9A">
              <w:rPr>
                <w:rFonts w:ascii="Myriad Pro" w:hAnsi="Myriad Pro" w:cs="Arial"/>
              </w:rPr>
              <w:t xml:space="preserve">orozumieniu </w:t>
            </w:r>
            <w:r>
              <w:rPr>
                <w:rFonts w:ascii="Myriad Pro" w:hAnsi="Myriad Pro" w:cs="Arial"/>
              </w:rPr>
              <w:t>t</w:t>
            </w:r>
            <w:r w:rsidRPr="00AB5A9A">
              <w:rPr>
                <w:rFonts w:ascii="Myriad Pro" w:hAnsi="Myriad Pro" w:cs="Arial"/>
              </w:rPr>
              <w:t>er</w:t>
            </w:r>
            <w:r>
              <w:rPr>
                <w:rFonts w:ascii="Myriad Pro" w:hAnsi="Myriad Pro" w:cs="Arial"/>
              </w:rPr>
              <w:t>y</w:t>
            </w:r>
            <w:r w:rsidRPr="00AB5A9A">
              <w:rPr>
                <w:rFonts w:ascii="Myriad Pro" w:hAnsi="Myriad Pro" w:cs="Arial"/>
              </w:rPr>
              <w:t>torialnym</w:t>
            </w:r>
            <w:r>
              <w:rPr>
                <w:rFonts w:ascii="Myriad Pro" w:hAnsi="Myriad Pro" w:cs="Arial"/>
              </w:rPr>
              <w:t>.</w:t>
            </w:r>
          </w:p>
          <w:p w14:paraId="325568F2" w14:textId="77777777" w:rsidR="003378B8" w:rsidRPr="00C15747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Zasady oceny</w:t>
            </w:r>
          </w:p>
          <w:p w14:paraId="064E9D0C" w14:textId="484E5322" w:rsidR="003378B8" w:rsidRPr="003378B8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F161F">
              <w:rPr>
                <w:rFonts w:ascii="Myriad Pro" w:hAnsi="Myriad Pro" w:cs="Arial"/>
              </w:rPr>
              <w:t xml:space="preserve">Kryterium będzie weryfikowane na podstawie treści wniosku </w:t>
            </w:r>
            <w:r w:rsidRPr="00CF161F">
              <w:rPr>
                <w:rFonts w:ascii="Myriad Pro" w:hAnsi="Myriad Pro" w:cs="Arial"/>
              </w:rPr>
              <w:br/>
              <w:t>o dofinansowanie projektu</w:t>
            </w:r>
            <w:r>
              <w:rPr>
                <w:rFonts w:ascii="Myriad Pro" w:hAnsi="Myriad Pro" w:cs="Arial"/>
              </w:rPr>
              <w:t xml:space="preserve"> oraz </w:t>
            </w:r>
            <w:r w:rsidR="00AE23E8" w:rsidRPr="002B2480">
              <w:rPr>
                <w:rFonts w:ascii="Myriad Pro" w:hAnsi="Myriad Pro" w:cs="Arial"/>
                <w:i/>
              </w:rPr>
              <w:t>Harmonogramu przygotowania, realizacji oraz płatności dotyczących przedsięwzięć priorytetowych</w:t>
            </w:r>
            <w:r w:rsidR="00AE23E8">
              <w:rPr>
                <w:rFonts w:ascii="Myriad Pro" w:hAnsi="Myriad Pro" w:cs="Arial"/>
              </w:rPr>
              <w:t xml:space="preserve"> stanowiącego </w:t>
            </w:r>
            <w:r w:rsidR="0064715A">
              <w:rPr>
                <w:rFonts w:ascii="Myriad Pro" w:hAnsi="Myriad Pro" w:cs="Arial"/>
              </w:rPr>
              <w:t xml:space="preserve">załącznik do </w:t>
            </w:r>
            <w:r>
              <w:rPr>
                <w:rFonts w:ascii="Myriad Pro" w:hAnsi="Myriad Pro" w:cs="Arial"/>
              </w:rPr>
              <w:t>porozumienia terytorialnego.</w:t>
            </w:r>
          </w:p>
        </w:tc>
        <w:tc>
          <w:tcPr>
            <w:tcW w:w="373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1A46918" w14:textId="77777777" w:rsidR="003378B8" w:rsidRPr="00C15747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Opis znaczenia kryterium</w:t>
            </w:r>
          </w:p>
          <w:p w14:paraId="4B60A199" w14:textId="77777777" w:rsidR="003378B8" w:rsidRDefault="003378B8" w:rsidP="003378B8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524495E" w14:textId="77777777" w:rsidR="003378B8" w:rsidRPr="0027237F" w:rsidRDefault="003378B8" w:rsidP="003378B8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  <w:p w14:paraId="10EB7B94" w14:textId="6C1F6C5E" w:rsidR="003378B8" w:rsidRPr="003378B8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Projekty niespełniające kryterium są odrzucane.</w:t>
            </w:r>
          </w:p>
        </w:tc>
      </w:tr>
      <w:tr w:rsidR="009261E2" w:rsidRPr="00CA3899" w14:paraId="58239CD6" w14:textId="77777777" w:rsidTr="006866F5">
        <w:trPr>
          <w:trHeight w:val="3540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3720518" w14:textId="77777777" w:rsidR="003378B8" w:rsidRPr="00C15747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2361029" w14:textId="0F5CE5F2" w:rsidR="00813326" w:rsidRPr="003378B8" w:rsidRDefault="003378B8" w:rsidP="00B26B68">
            <w:pPr>
              <w:spacing w:line="360" w:lineRule="auto"/>
              <w:rPr>
                <w:rFonts w:ascii="Myriad Pro" w:hAnsi="Myriad Pro" w:cs="Arial"/>
              </w:rPr>
            </w:pPr>
            <w:r w:rsidRPr="003378B8">
              <w:rPr>
                <w:rFonts w:ascii="Myriad Pro" w:hAnsi="Myriad Pro" w:cs="Arial"/>
              </w:rPr>
              <w:t>3</w:t>
            </w:r>
            <w:r w:rsidR="00B23295" w:rsidRPr="003378B8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F16B749" w14:textId="57244178" w:rsidR="003D3795" w:rsidRPr="003378B8" w:rsidRDefault="006C4635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8B8">
              <w:rPr>
                <w:rFonts w:ascii="Myriad Pro" w:hAnsi="Myriad Pro" w:cs="Arial"/>
                <w:b/>
              </w:rPr>
              <w:t>Nazwa kryteriu</w:t>
            </w:r>
            <w:r w:rsidR="003378B8" w:rsidRPr="003378B8">
              <w:rPr>
                <w:rFonts w:ascii="Myriad Pro" w:hAnsi="Myriad Pro" w:cs="Arial"/>
                <w:b/>
              </w:rPr>
              <w:t>m</w:t>
            </w:r>
          </w:p>
          <w:p w14:paraId="75821C72" w14:textId="77777777" w:rsidR="00DE2506" w:rsidRPr="00CA3899" w:rsidRDefault="00DE2506" w:rsidP="00B26B68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Zgodność z grupą docelową</w:t>
            </w:r>
          </w:p>
          <w:p w14:paraId="1B8A32B5" w14:textId="77777777" w:rsidR="00813326" w:rsidRPr="00CA3899" w:rsidRDefault="00813326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86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FC815CF" w14:textId="24F0840B" w:rsidR="002B0052" w:rsidRPr="003378B8" w:rsidRDefault="006C4635" w:rsidP="002B005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8B8">
              <w:rPr>
                <w:rFonts w:ascii="Myriad Pro" w:hAnsi="Myriad Pro" w:cs="Arial"/>
                <w:b/>
              </w:rPr>
              <w:t>Definicja kryterium</w:t>
            </w:r>
          </w:p>
          <w:p w14:paraId="59F967AF" w14:textId="77777777" w:rsidR="00FB40D3" w:rsidRPr="00E82CE6" w:rsidRDefault="008817B3" w:rsidP="00E82CE6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422" w:firstLine="0"/>
              <w:rPr>
                <w:rFonts w:ascii="Myriad Pro" w:eastAsia="MyriadPro-Regular" w:hAnsi="Myriad Pro" w:cs="Arial"/>
              </w:rPr>
            </w:pPr>
            <w:r w:rsidRPr="00E82CE6">
              <w:rPr>
                <w:rFonts w:ascii="Myriad Pro" w:eastAsia="MyriadPro-Regular" w:hAnsi="Myriad Pro" w:cs="Arial"/>
              </w:rPr>
              <w:t>Grupę docelową stanowią:</w:t>
            </w:r>
            <w:r w:rsidR="00FB40D3" w:rsidRPr="00E82CE6">
              <w:rPr>
                <w:rFonts w:ascii="Myriad Pro" w:eastAsia="MyriadPro-Regular" w:hAnsi="Myriad Pro" w:cs="Arial"/>
              </w:rPr>
              <w:t xml:space="preserve"> </w:t>
            </w:r>
          </w:p>
          <w:p w14:paraId="500B9B56" w14:textId="77777777" w:rsidR="00FB40D3" w:rsidRPr="00CA3899" w:rsidRDefault="00B41961" w:rsidP="00FB40D3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U</w:t>
            </w:r>
            <w:r w:rsidR="00D02BBF" w:rsidRPr="00CA3899">
              <w:rPr>
                <w:rFonts w:ascii="Myriad Pro" w:eastAsia="MyriadPro-Regular" w:hAnsi="Myriad Pro" w:cs="Arial"/>
              </w:rPr>
              <w:t>czni</w:t>
            </w:r>
            <w:r w:rsidR="008817B3">
              <w:rPr>
                <w:rFonts w:ascii="Myriad Pro" w:eastAsia="MyriadPro-Regular" w:hAnsi="Myriad Pro" w:cs="Arial"/>
              </w:rPr>
              <w:t>owie</w:t>
            </w:r>
            <w:r>
              <w:rPr>
                <w:rFonts w:ascii="Myriad Pro" w:eastAsia="MyriadPro-Regular" w:hAnsi="Myriad Pro" w:cs="Arial"/>
              </w:rPr>
              <w:t>/</w:t>
            </w:r>
            <w:r w:rsidRPr="00CA3899">
              <w:rPr>
                <w:rFonts w:ascii="Myriad Pro" w:eastAsia="MyriadPro-Regular" w:hAnsi="Myriad Pro" w:cs="Arial"/>
              </w:rPr>
              <w:t>słuchacz</w:t>
            </w:r>
            <w:r w:rsidR="008817B3">
              <w:rPr>
                <w:rFonts w:ascii="Myriad Pro" w:eastAsia="MyriadPro-Regular" w:hAnsi="Myriad Pro" w:cs="Arial"/>
              </w:rPr>
              <w:t>e</w:t>
            </w:r>
            <w:r w:rsidRPr="00CA3899">
              <w:rPr>
                <w:rFonts w:ascii="Myriad Pro" w:eastAsia="MyriadPro-Regular" w:hAnsi="Myriad Pro" w:cs="Arial"/>
              </w:rPr>
              <w:t xml:space="preserve"> szkół/ placówek kształcenia zawodowego</w:t>
            </w:r>
            <w:r w:rsidR="00FB40D3" w:rsidRPr="00CA3899">
              <w:rPr>
                <w:rFonts w:ascii="Myriad Pro" w:eastAsia="MyriadPro-Regular" w:hAnsi="Myriad Pro" w:cs="Arial"/>
              </w:rPr>
              <w:t xml:space="preserve">, </w:t>
            </w:r>
          </w:p>
          <w:p w14:paraId="68530842" w14:textId="77777777" w:rsidR="00FB40D3" w:rsidRPr="00CA3899" w:rsidRDefault="00FB40D3" w:rsidP="00FB40D3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nauczyciel</w:t>
            </w:r>
            <w:r w:rsidR="008817B3">
              <w:rPr>
                <w:rFonts w:ascii="Myriad Pro" w:eastAsia="MyriadPro-Regular" w:hAnsi="Myriad Pro" w:cs="Arial"/>
              </w:rPr>
              <w:t>e</w:t>
            </w:r>
            <w:r w:rsidRPr="00CA3899">
              <w:rPr>
                <w:rFonts w:ascii="Myriad Pro" w:eastAsia="MyriadPro-Regular" w:hAnsi="Myriad Pro" w:cs="Arial"/>
              </w:rPr>
              <w:t xml:space="preserve"> (w tym </w:t>
            </w:r>
            <w:r w:rsidR="00DB6BCE" w:rsidRPr="00CA3899">
              <w:rPr>
                <w:rFonts w:ascii="Myriad Pro" w:eastAsia="MyriadPro-Regular" w:hAnsi="Myriad Pro" w:cs="Arial"/>
              </w:rPr>
              <w:t>instruktor</w:t>
            </w:r>
            <w:r w:rsidR="00DB6BCE">
              <w:rPr>
                <w:rFonts w:ascii="Myriad Pro" w:eastAsia="MyriadPro-Regular" w:hAnsi="Myriad Pro" w:cs="Arial"/>
              </w:rPr>
              <w:t>zy</w:t>
            </w:r>
            <w:r w:rsidR="00DB6BCE" w:rsidRPr="00CA3899">
              <w:rPr>
                <w:rFonts w:ascii="Myriad Pro" w:eastAsia="MyriadPro-Regular" w:hAnsi="Myriad Pro" w:cs="Arial"/>
              </w:rPr>
              <w:t xml:space="preserve"> </w:t>
            </w:r>
            <w:r w:rsidRPr="00CA3899">
              <w:rPr>
                <w:rFonts w:ascii="Myriad Pro" w:eastAsia="MyriadPro-Regular" w:hAnsi="Myriad Pro" w:cs="Arial"/>
              </w:rPr>
              <w:t xml:space="preserve">praktycznej nauki zawodu), </w:t>
            </w:r>
          </w:p>
          <w:p w14:paraId="5470B9E5" w14:textId="77777777" w:rsidR="00FB40D3" w:rsidRPr="00CA3899" w:rsidRDefault="008817B3" w:rsidP="00FB40D3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psycholo</w:t>
            </w:r>
            <w:r>
              <w:rPr>
                <w:rFonts w:ascii="Myriad Pro" w:eastAsia="MyriadPro-Regular" w:hAnsi="Myriad Pro" w:cs="Arial"/>
              </w:rPr>
              <w:t>dzy</w:t>
            </w:r>
            <w:r w:rsidR="00FB40D3" w:rsidRPr="00CA3899">
              <w:rPr>
                <w:rFonts w:ascii="Myriad Pro" w:eastAsia="MyriadPro-Regular" w:hAnsi="Myriad Pro" w:cs="Arial"/>
              </w:rPr>
              <w:t>,</w:t>
            </w:r>
          </w:p>
          <w:p w14:paraId="039871F1" w14:textId="77777777" w:rsidR="00FB40D3" w:rsidRPr="00CA3899" w:rsidRDefault="008817B3" w:rsidP="00FB40D3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pedago</w:t>
            </w:r>
            <w:r>
              <w:rPr>
                <w:rFonts w:ascii="Myriad Pro" w:eastAsia="MyriadPro-Regular" w:hAnsi="Myriad Pro" w:cs="Arial"/>
              </w:rPr>
              <w:t>dzy</w:t>
            </w:r>
            <w:r w:rsidR="00FB40D3" w:rsidRPr="00CA3899">
              <w:rPr>
                <w:rFonts w:ascii="Myriad Pro" w:eastAsia="MyriadPro-Regular" w:hAnsi="Myriad Pro" w:cs="Arial"/>
              </w:rPr>
              <w:t>,</w:t>
            </w:r>
            <w:r w:rsidR="00D02BBF" w:rsidRPr="00CA3899">
              <w:rPr>
                <w:rFonts w:ascii="Myriad Pro" w:eastAsia="MyriadPro-Regular" w:hAnsi="Myriad Pro" w:cs="Arial"/>
              </w:rPr>
              <w:t xml:space="preserve"> </w:t>
            </w:r>
          </w:p>
          <w:p w14:paraId="0A57E5AC" w14:textId="77777777" w:rsidR="002B0052" w:rsidRPr="00CA3899" w:rsidRDefault="00012053" w:rsidP="00FB40D3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rodzic</w:t>
            </w:r>
            <w:r w:rsidR="008817B3">
              <w:rPr>
                <w:rFonts w:ascii="Myriad Pro" w:eastAsia="MyriadPro-Regular" w:hAnsi="Myriad Pro" w:cs="Arial"/>
              </w:rPr>
              <w:t>e</w:t>
            </w:r>
            <w:r w:rsidR="00FB40D3" w:rsidRPr="00CA3899">
              <w:rPr>
                <w:rFonts w:ascii="Myriad Pro" w:eastAsia="MyriadPro-Regular" w:hAnsi="Myriad Pro" w:cs="Arial"/>
              </w:rPr>
              <w:t>,</w:t>
            </w:r>
          </w:p>
          <w:p w14:paraId="6912B705" w14:textId="77777777" w:rsidR="00FB40D3" w:rsidRPr="00CA3899" w:rsidRDefault="00FB40D3" w:rsidP="00FB40D3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szk</w:t>
            </w:r>
            <w:r w:rsidR="008817B3">
              <w:rPr>
                <w:rFonts w:ascii="Myriad Pro" w:eastAsia="MyriadPro-Regular" w:hAnsi="Myriad Pro" w:cs="Arial"/>
              </w:rPr>
              <w:t>o</w:t>
            </w:r>
            <w:r w:rsidRPr="00CA3899">
              <w:rPr>
                <w:rFonts w:ascii="Myriad Pro" w:eastAsia="MyriadPro-Regular" w:hAnsi="Myriad Pro" w:cs="Arial"/>
              </w:rPr>
              <w:t>ł</w:t>
            </w:r>
            <w:r w:rsidR="008817B3">
              <w:rPr>
                <w:rFonts w:ascii="Myriad Pro" w:eastAsia="MyriadPro-Regular" w:hAnsi="Myriad Pro" w:cs="Arial"/>
              </w:rPr>
              <w:t>y</w:t>
            </w:r>
            <w:r w:rsidRPr="00CA3899">
              <w:rPr>
                <w:rFonts w:ascii="Myriad Pro" w:eastAsia="MyriadPro-Regular" w:hAnsi="Myriad Pro" w:cs="Arial"/>
              </w:rPr>
              <w:t xml:space="preserve"> oraz </w:t>
            </w:r>
            <w:r w:rsidR="008817B3" w:rsidRPr="00CA3899">
              <w:rPr>
                <w:rFonts w:ascii="Myriad Pro" w:eastAsia="MyriadPro-Regular" w:hAnsi="Myriad Pro" w:cs="Arial"/>
              </w:rPr>
              <w:t>placów</w:t>
            </w:r>
            <w:r w:rsidR="008817B3">
              <w:rPr>
                <w:rFonts w:ascii="Myriad Pro" w:eastAsia="MyriadPro-Regular" w:hAnsi="Myriad Pro" w:cs="Arial"/>
              </w:rPr>
              <w:t>ki</w:t>
            </w:r>
            <w:r w:rsidR="008817B3" w:rsidRPr="00CA3899">
              <w:rPr>
                <w:rFonts w:ascii="Myriad Pro" w:eastAsia="MyriadPro-Regular" w:hAnsi="Myriad Pro" w:cs="Arial"/>
              </w:rPr>
              <w:t xml:space="preserve"> </w:t>
            </w:r>
            <w:r w:rsidRPr="00CA3899">
              <w:rPr>
                <w:rFonts w:ascii="Myriad Pro" w:eastAsia="MyriadPro-Regular" w:hAnsi="Myriad Pro" w:cs="Arial"/>
              </w:rPr>
              <w:t xml:space="preserve">systemu oświaty </w:t>
            </w:r>
            <w:r w:rsidR="00DB6BCE" w:rsidRPr="00CA3899">
              <w:rPr>
                <w:rFonts w:ascii="Myriad Pro" w:eastAsia="MyriadPro-Regular" w:hAnsi="Myriad Pro" w:cs="Arial"/>
              </w:rPr>
              <w:t>prowadząc</w:t>
            </w:r>
            <w:r w:rsidR="00DB6BCE">
              <w:rPr>
                <w:rFonts w:ascii="Myriad Pro" w:eastAsia="MyriadPro-Regular" w:hAnsi="Myriad Pro" w:cs="Arial"/>
              </w:rPr>
              <w:t>e</w:t>
            </w:r>
            <w:r w:rsidR="00DB6BCE" w:rsidRPr="00CA3899">
              <w:rPr>
                <w:rFonts w:ascii="Myriad Pro" w:eastAsia="MyriadPro-Regular" w:hAnsi="Myriad Pro" w:cs="Arial"/>
              </w:rPr>
              <w:t xml:space="preserve"> </w:t>
            </w:r>
            <w:r w:rsidRPr="00CA3899">
              <w:rPr>
                <w:rFonts w:ascii="Myriad Pro" w:eastAsia="MyriadPro-Regular" w:hAnsi="Myriad Pro" w:cs="Arial"/>
              </w:rPr>
              <w:t>kształcenie zawodowe</w:t>
            </w:r>
          </w:p>
          <w:p w14:paraId="5386FE6B" w14:textId="218E8D56" w:rsidR="002A431A" w:rsidRDefault="00D02BBF" w:rsidP="00E82CE6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Ze wsparcia wyłączone są osoby dorosłe zainteresowane z własnej inicjatywy zdobyciem, uzupełnieniem lub podnoszeniem kompetencji lub kwalifikacji zawodowych.</w:t>
            </w:r>
          </w:p>
          <w:p w14:paraId="00424DF2" w14:textId="6833C097" w:rsidR="008817B3" w:rsidRPr="007D229E" w:rsidRDefault="008817B3" w:rsidP="00B26B6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 w:rsidRPr="00E82CE6">
              <w:rPr>
                <w:rFonts w:ascii="Myriad Pro" w:hAnsi="Myriad Pro" w:cs="Arial"/>
              </w:rPr>
              <w:t>Projekt skierowany do grup docelowych z województwa zachodniopomorskiego objęt</w:t>
            </w:r>
            <w:r w:rsidR="004F634E">
              <w:rPr>
                <w:rFonts w:ascii="Myriad Pro" w:hAnsi="Myriad Pro" w:cs="Arial"/>
              </w:rPr>
              <w:t>ych</w:t>
            </w:r>
            <w:r w:rsidRPr="00E82CE6">
              <w:rPr>
                <w:rFonts w:ascii="Myriad Pro" w:hAnsi="Myriad Pro" w:cs="Arial"/>
              </w:rPr>
              <w:t xml:space="preserve"> właściwą strategią ZIT (w przypadku osób fizycznych  - pracujących, uczących się lub zamieszkujących na</w:t>
            </w:r>
            <w:r w:rsidR="00AA53EA">
              <w:rPr>
                <w:rFonts w:ascii="Myriad Pro" w:hAnsi="Myriad Pro" w:cs="Arial"/>
              </w:rPr>
              <w:t xml:space="preserve"> </w:t>
            </w:r>
            <w:r w:rsidRPr="00E82CE6">
              <w:rPr>
                <w:rFonts w:ascii="Myriad Pro" w:hAnsi="Myriad Pro" w:cs="Arial"/>
              </w:rPr>
              <w:t>tym  obszarze w rozumieniu przepisów Kodeksu Cywilnego, a w przypadku innych podmiotów - posiadających jednostkę organizacyjną na tym obszarze).</w:t>
            </w:r>
          </w:p>
          <w:p w14:paraId="0AB4F6B0" w14:textId="74D0CF6A" w:rsidR="00B23295" w:rsidRPr="003378B8" w:rsidRDefault="002A431A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8B8">
              <w:rPr>
                <w:rFonts w:ascii="Myriad Pro" w:hAnsi="Myriad Pro" w:cs="Arial"/>
                <w:b/>
              </w:rPr>
              <w:t>Zasady oceny</w:t>
            </w:r>
          </w:p>
          <w:p w14:paraId="5B687323" w14:textId="77777777" w:rsidR="002B0052" w:rsidRPr="00CA3899" w:rsidRDefault="00DE2506" w:rsidP="003C4E4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lastRenderedPageBreak/>
              <w:t xml:space="preserve">Kryterium będzie weryfikowane na podstawie treści wniosku </w:t>
            </w:r>
            <w:r w:rsidR="00D76643" w:rsidRPr="00CA3899">
              <w:rPr>
                <w:rFonts w:ascii="Myriad Pro" w:eastAsia="MyriadPro-Regular" w:hAnsi="Myriad Pro" w:cs="Arial"/>
              </w:rPr>
              <w:br/>
            </w:r>
            <w:r w:rsidRPr="00CA3899">
              <w:rPr>
                <w:rFonts w:ascii="Myriad Pro" w:eastAsia="MyriadPro-Regular" w:hAnsi="Myriad Pro" w:cs="Arial"/>
              </w:rPr>
              <w:t>o dofinansowanie projektu.</w:t>
            </w:r>
          </w:p>
        </w:tc>
        <w:tc>
          <w:tcPr>
            <w:tcW w:w="373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115EC95" w14:textId="3A065F9B" w:rsidR="006C4635" w:rsidRPr="003378B8" w:rsidRDefault="00586334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8B8">
              <w:rPr>
                <w:rFonts w:ascii="Myriad Pro" w:hAnsi="Myriad Pro" w:cs="Arial"/>
                <w:b/>
              </w:rPr>
              <w:lastRenderedPageBreak/>
              <w:t>Opis znaczenia</w:t>
            </w:r>
            <w:r w:rsidR="006C4635" w:rsidRPr="003378B8">
              <w:rPr>
                <w:rFonts w:ascii="Myriad Pro" w:hAnsi="Myriad Pro" w:cs="Arial"/>
                <w:b/>
              </w:rPr>
              <w:t xml:space="preserve"> kryterium</w:t>
            </w:r>
          </w:p>
          <w:p w14:paraId="5121E9BE" w14:textId="77777777" w:rsidR="00DE2506" w:rsidRPr="00CA3899" w:rsidRDefault="00DE2506" w:rsidP="00B26B68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D110128" w14:textId="77777777" w:rsidR="00DE2506" w:rsidRPr="00CA3899" w:rsidRDefault="00DE2506" w:rsidP="00B26B68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30661AEC" w14:textId="77777777" w:rsidR="00813326" w:rsidRPr="00CA3899" w:rsidRDefault="00DE2506" w:rsidP="00B26B68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</w:tc>
      </w:tr>
      <w:tr w:rsidR="009261E2" w:rsidRPr="00CA3899" w14:paraId="63A61005" w14:textId="77777777" w:rsidTr="003A016B">
        <w:trPr>
          <w:trHeight w:val="4830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3A46B4" w14:textId="77777777" w:rsidR="003378B8" w:rsidRPr="00C15747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6F0E6E2" w14:textId="1050D4EF" w:rsidR="00A1725F" w:rsidRPr="003378B8" w:rsidRDefault="003378B8" w:rsidP="00A1725F">
            <w:pPr>
              <w:spacing w:line="360" w:lineRule="auto"/>
              <w:rPr>
                <w:rFonts w:ascii="Myriad Pro" w:hAnsi="Myriad Pro" w:cs="Arial"/>
              </w:rPr>
            </w:pPr>
            <w:r w:rsidRPr="003378B8">
              <w:rPr>
                <w:rFonts w:ascii="Myriad Pro" w:hAnsi="Myriad Pro" w:cs="Arial"/>
              </w:rPr>
              <w:t>4</w:t>
            </w:r>
            <w:r w:rsidR="00575516" w:rsidRPr="003378B8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2D62100" w14:textId="576A6239" w:rsidR="00A1725F" w:rsidRPr="003378B8" w:rsidRDefault="00A1725F" w:rsidP="00A1725F">
            <w:pPr>
              <w:spacing w:line="360" w:lineRule="auto"/>
              <w:rPr>
                <w:rFonts w:ascii="Myriad Pro" w:hAnsi="Myriad Pro"/>
                <w:b/>
              </w:rPr>
            </w:pPr>
            <w:r w:rsidRPr="003378B8">
              <w:rPr>
                <w:rFonts w:ascii="Myriad Pro" w:hAnsi="Myriad Pro"/>
                <w:b/>
              </w:rPr>
              <w:t>Nazwa kryterium</w:t>
            </w:r>
          </w:p>
          <w:p w14:paraId="4BBCDFFB" w14:textId="77777777" w:rsidR="00A1725F" w:rsidRPr="00CA3899" w:rsidRDefault="00A1725F" w:rsidP="00A1725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A3899">
              <w:rPr>
                <w:rFonts w:ascii="Myriad Pro" w:hAnsi="Myriad Pro"/>
                <w:lang w:eastAsia="pl-PL"/>
              </w:rPr>
              <w:t>Zgodność z uwarunkowaniami</w:t>
            </w:r>
          </w:p>
        </w:tc>
        <w:tc>
          <w:tcPr>
            <w:tcW w:w="68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E97800" w14:textId="2746F721" w:rsidR="00A1725F" w:rsidRPr="003378B8" w:rsidRDefault="00A1725F" w:rsidP="003378B8">
            <w:pPr>
              <w:spacing w:line="360" w:lineRule="auto"/>
              <w:contextualSpacing/>
              <w:rPr>
                <w:rFonts w:ascii="Myriad Pro" w:hAnsi="Myriad Pro"/>
                <w:b/>
              </w:rPr>
            </w:pPr>
            <w:r w:rsidRPr="003378B8">
              <w:rPr>
                <w:rFonts w:ascii="Myriad Pro" w:hAnsi="Myriad Pro"/>
                <w:b/>
              </w:rPr>
              <w:t>Definicja kryterium</w:t>
            </w:r>
          </w:p>
          <w:p w14:paraId="42AD6D58" w14:textId="77777777" w:rsidR="00A1725F" w:rsidRPr="00CA3899" w:rsidRDefault="00A1725F" w:rsidP="003378B8">
            <w:pPr>
              <w:spacing w:line="360" w:lineRule="auto"/>
              <w:contextualSpacing/>
              <w:rPr>
                <w:rFonts w:ascii="Myriad Pro" w:hAnsi="Myriad Pro"/>
                <w:lang w:eastAsia="pl-PL"/>
              </w:rPr>
            </w:pPr>
            <w:r w:rsidRPr="00CA3899">
              <w:rPr>
                <w:rFonts w:ascii="Myriad Pro" w:hAnsi="Myriad Pro"/>
                <w:lang w:eastAsia="pl-PL"/>
              </w:rPr>
              <w:t xml:space="preserve">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programach na lata 2021-2027. W przypadku ewentualnej aktualizacji Wytycznych w trakcie realizacji projektu, za zgodą IP FEPZ 2021-2027, na wniosek Beneficjenta możliwe będzie przyjęcie założeń bardziej dla niego korzystnych. </w:t>
            </w:r>
          </w:p>
          <w:p w14:paraId="12489E8A" w14:textId="68837F55" w:rsidR="00A1725F" w:rsidRPr="003378B8" w:rsidRDefault="00A1725F" w:rsidP="003378B8">
            <w:pPr>
              <w:spacing w:line="360" w:lineRule="auto"/>
              <w:contextualSpacing/>
              <w:rPr>
                <w:rFonts w:ascii="Myriad Pro" w:hAnsi="Myriad Pro"/>
                <w:b/>
              </w:rPr>
            </w:pPr>
            <w:r w:rsidRPr="003378B8">
              <w:rPr>
                <w:rFonts w:ascii="Myriad Pro" w:hAnsi="Myriad Pro"/>
                <w:b/>
              </w:rPr>
              <w:t>Zasady oceny</w:t>
            </w:r>
          </w:p>
          <w:p w14:paraId="46D2A0A2" w14:textId="76239899" w:rsidR="00CE07D6" w:rsidRPr="00CA3899" w:rsidRDefault="00A1725F" w:rsidP="00A1725F">
            <w:pPr>
              <w:spacing w:line="360" w:lineRule="auto"/>
              <w:contextualSpacing/>
              <w:rPr>
                <w:rFonts w:ascii="Myriad Pro" w:hAnsi="Myriad Pro"/>
                <w:lang w:eastAsia="pl-PL"/>
              </w:rPr>
            </w:pPr>
            <w:r w:rsidRPr="00CA3899">
              <w:rPr>
                <w:rFonts w:ascii="Myriad Pro" w:hAnsi="Myriad Pro"/>
                <w:lang w:eastAsia="pl-PL"/>
              </w:rPr>
              <w:t>Kryterium będzie weryfikowane na podstawie treści wniosku o dofinansowanie projektu.</w:t>
            </w:r>
          </w:p>
        </w:tc>
        <w:tc>
          <w:tcPr>
            <w:tcW w:w="37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694617" w14:textId="77777777" w:rsidR="00A1725F" w:rsidRPr="00CA3899" w:rsidRDefault="00A1725F" w:rsidP="00A1725F">
            <w:pPr>
              <w:spacing w:line="360" w:lineRule="auto"/>
              <w:rPr>
                <w:rFonts w:ascii="Myriad Pro" w:hAnsi="Myriad Pro"/>
              </w:rPr>
            </w:pPr>
            <w:r w:rsidRPr="00CA3899">
              <w:rPr>
                <w:rFonts w:ascii="Myriad Pro" w:hAnsi="Myriad Pro"/>
              </w:rPr>
              <w:t>Opis znaczenia kryterium:</w:t>
            </w:r>
          </w:p>
          <w:p w14:paraId="76B28EA8" w14:textId="77777777" w:rsidR="00A1725F" w:rsidRDefault="00A1725F" w:rsidP="00A1725F">
            <w:pPr>
              <w:spacing w:line="360" w:lineRule="auto"/>
              <w:rPr>
                <w:rFonts w:ascii="Myriad Pro" w:hAnsi="Myriad Pro"/>
                <w:lang w:eastAsia="pl-PL"/>
              </w:rPr>
            </w:pPr>
            <w:r w:rsidRPr="00CA3899">
              <w:rPr>
                <w:rFonts w:ascii="Myriad Pro" w:hAnsi="Myriad Pro"/>
                <w:lang w:eastAsia="pl-PL"/>
              </w:rPr>
              <w:t>Spełnienie kryterium jest konieczne do przyznania dofinansowania.</w:t>
            </w:r>
          </w:p>
          <w:p w14:paraId="3B17CCFA" w14:textId="77777777" w:rsidR="006B747B" w:rsidRPr="00CA3899" w:rsidRDefault="006B747B" w:rsidP="00A1725F">
            <w:pPr>
              <w:spacing w:line="360" w:lineRule="auto"/>
              <w:rPr>
                <w:rFonts w:ascii="Myriad Pro" w:hAnsi="Myriad Pro"/>
                <w:lang w:eastAsia="pl-PL"/>
              </w:rPr>
            </w:pPr>
            <w:r w:rsidRPr="00CA3899">
              <w:rPr>
                <w:rFonts w:ascii="Myriad Pro" w:hAnsi="Myriad Pro"/>
                <w:lang w:eastAsia="pl-PL"/>
              </w:rPr>
              <w:t>Ocena spełniania kryterium polega na przypisaniu wartości logicznych „tak”, nie”.</w:t>
            </w:r>
          </w:p>
          <w:p w14:paraId="1B1F55BC" w14:textId="77777777" w:rsidR="00A1725F" w:rsidRPr="00CA3899" w:rsidRDefault="00A1725F" w:rsidP="00A1725F">
            <w:pPr>
              <w:spacing w:line="360" w:lineRule="auto"/>
              <w:rPr>
                <w:rFonts w:ascii="Myriad Pro" w:hAnsi="Myriad Pro"/>
                <w:lang w:eastAsia="pl-PL"/>
              </w:rPr>
            </w:pPr>
            <w:r w:rsidRPr="00CA3899">
              <w:rPr>
                <w:rFonts w:ascii="Myriad Pro" w:hAnsi="Myriad Pro"/>
                <w:lang w:eastAsia="pl-PL"/>
              </w:rPr>
              <w:t xml:space="preserve">W przypadku niespełnienia kryterium projekt skierowany jest do uzupełnienia/poprawy. </w:t>
            </w:r>
          </w:p>
          <w:p w14:paraId="1C28C8A5" w14:textId="77777777" w:rsidR="00A1725F" w:rsidRPr="00CA3899" w:rsidRDefault="00A1725F" w:rsidP="00A1725F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9261E2" w:rsidRPr="00CA3899" w14:paraId="25C9367B" w14:textId="77777777" w:rsidTr="00A13D8F">
        <w:trPr>
          <w:trHeight w:val="3782"/>
        </w:trPr>
        <w:tc>
          <w:tcPr>
            <w:tcW w:w="1486" w:type="dxa"/>
            <w:shd w:val="clear" w:color="auto" w:fill="FFFFFF" w:themeFill="background1"/>
          </w:tcPr>
          <w:p w14:paraId="4EB75130" w14:textId="77777777" w:rsidR="003378B8" w:rsidRPr="00C15747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F1294C2" w14:textId="0BCE6A6C" w:rsidR="003D3795" w:rsidRPr="00A13D8F" w:rsidRDefault="00A13D8F" w:rsidP="00B26B68">
            <w:pPr>
              <w:spacing w:line="360" w:lineRule="auto"/>
              <w:rPr>
                <w:rFonts w:ascii="Myriad Pro" w:hAnsi="Myriad Pro" w:cs="Arial"/>
              </w:rPr>
            </w:pPr>
            <w:r w:rsidRPr="00A13D8F">
              <w:rPr>
                <w:rFonts w:ascii="Myriad Pro" w:hAnsi="Myriad Pro" w:cs="Arial"/>
              </w:rPr>
              <w:t>5</w:t>
            </w:r>
            <w:r w:rsidR="00575516" w:rsidRPr="00A13D8F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46E1B02A" w14:textId="08D55700" w:rsidR="003D3795" w:rsidRPr="00A13D8F" w:rsidRDefault="00586E1B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t>Nazwa kryterium</w:t>
            </w:r>
          </w:p>
          <w:p w14:paraId="5B30255B" w14:textId="77777777" w:rsidR="00813326" w:rsidRPr="00CA3899" w:rsidRDefault="00DB5B2C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A3899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867" w:type="dxa"/>
            <w:shd w:val="clear" w:color="auto" w:fill="FFFFFF" w:themeFill="background1"/>
          </w:tcPr>
          <w:p w14:paraId="6115F5B0" w14:textId="7B776374" w:rsidR="00586E1B" w:rsidRPr="00A13D8F" w:rsidRDefault="00586E1B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t>Definicja kryterium</w:t>
            </w:r>
          </w:p>
          <w:p w14:paraId="09E42918" w14:textId="677B0E32" w:rsidR="002A431A" w:rsidRPr="00A13D8F" w:rsidRDefault="00DB5B2C" w:rsidP="00A13D8F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Okres realizacji projektu trwa nie dłużej niż do </w:t>
            </w:r>
            <w:r w:rsidR="003C4E43" w:rsidRPr="00CA3899">
              <w:rPr>
                <w:rFonts w:ascii="Myriad Pro" w:eastAsia="MyriadPro-Regular" w:hAnsi="Myriad Pro" w:cs="Arial"/>
              </w:rPr>
              <w:t>3</w:t>
            </w:r>
            <w:r w:rsidR="00D02BBF" w:rsidRPr="00CA3899">
              <w:rPr>
                <w:rFonts w:ascii="Myriad Pro" w:eastAsia="MyriadPro-Regular" w:hAnsi="Myriad Pro" w:cs="Arial"/>
              </w:rPr>
              <w:t xml:space="preserve">1 grudnia </w:t>
            </w:r>
            <w:r w:rsidR="006A5600" w:rsidRPr="00CA3899">
              <w:rPr>
                <w:rFonts w:ascii="Myriad Pro" w:eastAsia="MyriadPro-Regular" w:hAnsi="Myriad Pro" w:cs="Arial"/>
              </w:rPr>
              <w:t xml:space="preserve"> </w:t>
            </w:r>
            <w:r w:rsidRPr="00CA3899">
              <w:rPr>
                <w:rFonts w:ascii="Myriad Pro" w:eastAsia="MyriadPro-Regular" w:hAnsi="Myriad Pro" w:cs="Arial"/>
              </w:rPr>
              <w:t>202</w:t>
            </w:r>
            <w:r w:rsidR="002B0052" w:rsidRPr="00CA3899">
              <w:rPr>
                <w:rFonts w:ascii="Myriad Pro" w:eastAsia="MyriadPro-Regular" w:hAnsi="Myriad Pro" w:cs="Arial"/>
              </w:rPr>
              <w:t>9</w:t>
            </w:r>
            <w:r w:rsidRPr="00CA3899">
              <w:rPr>
                <w:rFonts w:ascii="Myriad Pro" w:eastAsia="MyriadPro-Regular" w:hAnsi="Myriad Pro" w:cs="Arial"/>
              </w:rPr>
              <w:t xml:space="preserve"> r.</w:t>
            </w:r>
          </w:p>
          <w:p w14:paraId="1109262F" w14:textId="2E2F4BC8" w:rsidR="00813326" w:rsidRPr="00A13D8F" w:rsidRDefault="002A431A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t>Zasady oceny</w:t>
            </w:r>
          </w:p>
          <w:p w14:paraId="270A8FD9" w14:textId="77777777" w:rsidR="00DB5B2C" w:rsidRPr="00CA3899" w:rsidRDefault="00DB5B2C" w:rsidP="00B26B68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="00D76643" w:rsidRPr="00CA3899">
              <w:rPr>
                <w:rFonts w:ascii="Myriad Pro" w:eastAsia="MyriadPro-Regular" w:hAnsi="Myriad Pro" w:cs="Arial"/>
              </w:rPr>
              <w:br/>
            </w:r>
            <w:r w:rsidRPr="00CA3899">
              <w:rPr>
                <w:rFonts w:ascii="Myriad Pro" w:eastAsia="MyriadPro-Regular" w:hAnsi="Myriad Pro" w:cs="Arial"/>
              </w:rPr>
              <w:t>o dofinansowanie projektu.</w:t>
            </w:r>
          </w:p>
          <w:p w14:paraId="5B3D4934" w14:textId="77777777" w:rsidR="00D47795" w:rsidRPr="00CA3899" w:rsidRDefault="00D47795" w:rsidP="00B26B68">
            <w:pPr>
              <w:spacing w:line="360" w:lineRule="auto"/>
              <w:rPr>
                <w:rFonts w:ascii="Myriad Pro" w:hAnsi="Myriad Pro" w:cs="Arial"/>
              </w:rPr>
            </w:pPr>
          </w:p>
          <w:p w14:paraId="592E33C5" w14:textId="77777777" w:rsidR="00D47795" w:rsidRPr="00CA3899" w:rsidRDefault="00D47795" w:rsidP="00B26B68">
            <w:pPr>
              <w:spacing w:line="360" w:lineRule="auto"/>
              <w:rPr>
                <w:rFonts w:ascii="Myriad Pro" w:hAnsi="Myriad Pro" w:cs="Arial"/>
              </w:rPr>
            </w:pPr>
          </w:p>
          <w:p w14:paraId="1164B055" w14:textId="77777777" w:rsidR="00D47795" w:rsidRPr="00CA3899" w:rsidRDefault="00D47795" w:rsidP="00B26B68">
            <w:pPr>
              <w:spacing w:line="360" w:lineRule="auto"/>
              <w:rPr>
                <w:rFonts w:ascii="Myriad Pro" w:hAnsi="Myriad Pro" w:cs="Arial"/>
              </w:rPr>
            </w:pPr>
          </w:p>
          <w:p w14:paraId="5ECD73FC" w14:textId="77777777" w:rsidR="00D47795" w:rsidRPr="00CA3899" w:rsidRDefault="00D47795" w:rsidP="00B26B68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731" w:type="dxa"/>
            <w:shd w:val="clear" w:color="auto" w:fill="FFFFFF" w:themeFill="background1"/>
          </w:tcPr>
          <w:p w14:paraId="0AE772DA" w14:textId="76DC8C7F" w:rsidR="00586334" w:rsidRPr="00A13D8F" w:rsidRDefault="00586334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t>Opis znaczenia kryterium</w:t>
            </w:r>
          </w:p>
          <w:p w14:paraId="6C2DC2AD" w14:textId="77777777" w:rsidR="00DB5B2C" w:rsidRPr="00CA3899" w:rsidRDefault="00DB5B2C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2924A81" w14:textId="77777777" w:rsidR="00DB5B2C" w:rsidRPr="00CA3899" w:rsidRDefault="00DB5B2C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314100D2" w14:textId="77777777" w:rsidR="003A016B" w:rsidRPr="00CA3899" w:rsidRDefault="00DB5B2C" w:rsidP="00CA3899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</w:tc>
      </w:tr>
      <w:tr w:rsidR="00813326" w:rsidRPr="00CA3899" w14:paraId="2462A34D" w14:textId="77777777" w:rsidTr="00A13D8F">
        <w:trPr>
          <w:trHeight w:val="3640"/>
        </w:trPr>
        <w:tc>
          <w:tcPr>
            <w:tcW w:w="1486" w:type="dxa"/>
            <w:shd w:val="clear" w:color="auto" w:fill="FFFFFF" w:themeFill="background1"/>
          </w:tcPr>
          <w:p w14:paraId="69B28A8F" w14:textId="77777777" w:rsidR="003378B8" w:rsidRPr="00C15747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5885337B" w14:textId="52024654" w:rsidR="00813326" w:rsidRPr="00A13D8F" w:rsidRDefault="00A13D8F" w:rsidP="00B26B68">
            <w:pPr>
              <w:spacing w:line="360" w:lineRule="auto"/>
              <w:rPr>
                <w:rFonts w:ascii="Myriad Pro" w:hAnsi="Myriad Pro" w:cs="Arial"/>
              </w:rPr>
            </w:pPr>
            <w:r w:rsidRPr="00A13D8F">
              <w:rPr>
                <w:rFonts w:ascii="Myriad Pro" w:hAnsi="Myriad Pro" w:cs="Arial"/>
              </w:rPr>
              <w:t>6</w:t>
            </w:r>
            <w:r w:rsidR="00575516" w:rsidRPr="00A13D8F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0914C915" w14:textId="77777777" w:rsidR="001A5525" w:rsidRPr="00CA3899" w:rsidRDefault="001A5525" w:rsidP="00B26B68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Nazwa kryterium</w:t>
            </w:r>
            <w:r w:rsidR="007B4FCA" w:rsidRPr="00CA3899">
              <w:rPr>
                <w:rFonts w:ascii="Myriad Pro" w:hAnsi="Myriad Pro" w:cs="Arial"/>
              </w:rPr>
              <w:t>:</w:t>
            </w:r>
            <w:r w:rsidRPr="00CA3899">
              <w:rPr>
                <w:rFonts w:ascii="Myriad Pro" w:hAnsi="Myriad Pro" w:cs="Arial"/>
              </w:rPr>
              <w:t xml:space="preserve">  </w:t>
            </w:r>
          </w:p>
          <w:p w14:paraId="7D72E478" w14:textId="16DC2524" w:rsidR="00DB5B2C" w:rsidRPr="00CA3899" w:rsidRDefault="00DB5B2C" w:rsidP="00B26B68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 xml:space="preserve">Wkład </w:t>
            </w:r>
            <w:r w:rsidR="00384801">
              <w:rPr>
                <w:rFonts w:ascii="Myriad Pro" w:hAnsi="Myriad Pro" w:cs="Arial"/>
              </w:rPr>
              <w:t>krajowy</w:t>
            </w:r>
          </w:p>
          <w:p w14:paraId="3BB3D87D" w14:textId="77777777" w:rsidR="00813326" w:rsidRPr="00CA3899" w:rsidRDefault="00813326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867" w:type="dxa"/>
            <w:shd w:val="clear" w:color="auto" w:fill="FFFFFF" w:themeFill="background1"/>
          </w:tcPr>
          <w:p w14:paraId="2BDA747C" w14:textId="77777777" w:rsidR="00A13D8F" w:rsidRPr="00C15747" w:rsidRDefault="00A13D8F" w:rsidP="00A13D8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</w:p>
          <w:p w14:paraId="76B39176" w14:textId="77777777" w:rsidR="00A13D8F" w:rsidRPr="00C15747" w:rsidRDefault="00A13D8F" w:rsidP="00A13D8F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Wartość wkładu krajowego w projekcie stanowi co najmniej 15% wydatków kwalifikowalnych projektu, z zastrzeżeniem, że łączna wartość dofinansowania z budżetu państwa i Europejskiego Funduszu Społecznego Plus nie może być wyższa niż określona w porozumieniu terytorialnym. </w:t>
            </w:r>
          </w:p>
          <w:p w14:paraId="61E04298" w14:textId="77777777" w:rsidR="00A13D8F" w:rsidRPr="00C15747" w:rsidRDefault="00A13D8F" w:rsidP="00A13D8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Zasady oceny</w:t>
            </w:r>
          </w:p>
          <w:p w14:paraId="3721EA2A" w14:textId="0694750A" w:rsidR="00CE07D6" w:rsidRPr="00CA3899" w:rsidRDefault="00A13D8F" w:rsidP="00B26B68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będzie weryfikowane na podstawie treści wniosku o dofinansowanie projektu</w:t>
            </w:r>
            <w:r>
              <w:rPr>
                <w:rFonts w:ascii="Myriad Pro" w:eastAsia="MyriadPro-Regular" w:hAnsi="Myriad Pro" w:cs="Arial"/>
              </w:rPr>
              <w:t xml:space="preserve"> oraz porozumienia terytorialnego</w:t>
            </w:r>
            <w:r w:rsidRPr="0027237F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731" w:type="dxa"/>
            <w:shd w:val="clear" w:color="auto" w:fill="FFFFFF" w:themeFill="background1"/>
          </w:tcPr>
          <w:p w14:paraId="60460DEB" w14:textId="77777777" w:rsidR="00A13D8F" w:rsidRPr="00C15747" w:rsidRDefault="00A13D8F" w:rsidP="00A13D8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Opis znaczenia kryterium</w:t>
            </w:r>
          </w:p>
          <w:p w14:paraId="7A90DB37" w14:textId="77777777" w:rsidR="00A13D8F" w:rsidRDefault="00A13D8F" w:rsidP="00A13D8F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2236CDEF" w14:textId="77777777" w:rsidR="00A13D8F" w:rsidRPr="001C4E5C" w:rsidRDefault="00A13D8F" w:rsidP="00A13D8F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nie”.</w:t>
            </w:r>
          </w:p>
          <w:p w14:paraId="037115EC" w14:textId="782B5C8D" w:rsidR="00DA5D24" w:rsidRPr="00CA3899" w:rsidRDefault="00A13D8F" w:rsidP="00B26B68">
            <w:pPr>
              <w:spacing w:line="360" w:lineRule="auto"/>
              <w:rPr>
                <w:rFonts w:ascii="Myriad Pro" w:hAnsi="Myriad Pro" w:cs="Aria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W przypadku niespełnienia kryterium projekt skierowany jest do uzup</w:t>
            </w:r>
            <w:bookmarkStart w:id="1" w:name="_GoBack"/>
            <w:bookmarkEnd w:id="1"/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ełnienia/poprawy. </w:t>
            </w:r>
          </w:p>
        </w:tc>
      </w:tr>
      <w:tr w:rsidR="00A84BCF" w:rsidRPr="00CA3899" w14:paraId="4F4FBB78" w14:textId="77777777" w:rsidTr="0042135D">
        <w:trPr>
          <w:trHeight w:val="1140"/>
        </w:trPr>
        <w:tc>
          <w:tcPr>
            <w:tcW w:w="1486" w:type="dxa"/>
            <w:shd w:val="clear" w:color="auto" w:fill="FFFFFF" w:themeFill="background1"/>
          </w:tcPr>
          <w:p w14:paraId="017A6DEA" w14:textId="77777777" w:rsidR="003378B8" w:rsidRPr="00C15747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Numer kryterium</w:t>
            </w:r>
          </w:p>
          <w:p w14:paraId="10720709" w14:textId="3ADEECAF" w:rsidR="00A84BCF" w:rsidRPr="00A13D8F" w:rsidRDefault="00A13D8F" w:rsidP="00CA3899">
            <w:pPr>
              <w:spacing w:line="360" w:lineRule="auto"/>
              <w:rPr>
                <w:rFonts w:ascii="Myriad Pro" w:hAnsi="Myriad Pro" w:cs="Arial"/>
              </w:rPr>
            </w:pPr>
            <w:r w:rsidRPr="00A13D8F">
              <w:rPr>
                <w:rFonts w:ascii="Myriad Pro" w:hAnsi="Myriad Pro" w:cs="Arial"/>
              </w:rPr>
              <w:t>7</w:t>
            </w:r>
            <w:r w:rsidR="00575516" w:rsidRPr="00A13D8F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01848E75" w14:textId="77777777" w:rsidR="00CA3899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 xml:space="preserve">Nazwa kryterium:  </w:t>
            </w:r>
          </w:p>
          <w:p w14:paraId="5559DC18" w14:textId="77777777" w:rsidR="00A84BCF" w:rsidRPr="00CA3899" w:rsidRDefault="003D62F2" w:rsidP="00CA389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Diagnoza potrzeb </w:t>
            </w:r>
          </w:p>
        </w:tc>
        <w:tc>
          <w:tcPr>
            <w:tcW w:w="6867" w:type="dxa"/>
            <w:shd w:val="clear" w:color="auto" w:fill="FFFFFF" w:themeFill="background1"/>
          </w:tcPr>
          <w:p w14:paraId="0D79886A" w14:textId="77777777" w:rsidR="00A13D8F" w:rsidRPr="00C15747" w:rsidRDefault="00A13D8F" w:rsidP="00A13D8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</w:p>
          <w:p w14:paraId="41D1852A" w14:textId="36EBCF86" w:rsidR="00A84BCF" w:rsidRPr="00C76339" w:rsidRDefault="00A84BCF" w:rsidP="00A84BCF">
            <w:pPr>
              <w:spacing w:line="360" w:lineRule="auto"/>
              <w:rPr>
                <w:rFonts w:ascii="Myriad Pro" w:hAnsi="Myriad Pro" w:cs="Arial"/>
              </w:rPr>
            </w:pPr>
            <w:r w:rsidRPr="00C76339">
              <w:rPr>
                <w:rFonts w:ascii="Myriad Pro" w:hAnsi="Myriad Pro" w:cs="Arial"/>
              </w:rPr>
              <w:t xml:space="preserve">Wsparcie dla danej szkoły będzie kompleksowe i obligatoryjnie zakłada wsparcie dla uczniów i nauczycieli oraz będzie realizowane w oparciu o indywidualnie zdiagnozowane potrzeby szkoły, </w:t>
            </w:r>
          </w:p>
          <w:p w14:paraId="1DEE7593" w14:textId="77777777" w:rsidR="00A84BCF" w:rsidRPr="00C76339" w:rsidRDefault="00A84BCF" w:rsidP="00A84BCF">
            <w:pPr>
              <w:spacing w:line="360" w:lineRule="auto"/>
              <w:rPr>
                <w:rFonts w:ascii="Myriad Pro" w:hAnsi="Myriad Pro" w:cs="Arial"/>
              </w:rPr>
            </w:pPr>
            <w:r w:rsidRPr="00C76339">
              <w:rPr>
                <w:rFonts w:ascii="Myriad Pro" w:hAnsi="Myriad Pro" w:cs="Arial"/>
              </w:rPr>
              <w:t xml:space="preserve">przede wszystkim w kontekście wyrównywania szans </w:t>
            </w:r>
          </w:p>
          <w:p w14:paraId="60214FA8" w14:textId="77777777" w:rsidR="00A84BCF" w:rsidRDefault="00A84BCF" w:rsidP="00A84BCF">
            <w:pPr>
              <w:spacing w:line="360" w:lineRule="auto"/>
              <w:rPr>
                <w:rFonts w:ascii="Myriad Pro" w:hAnsi="Myriad Pro" w:cs="Arial"/>
              </w:rPr>
            </w:pPr>
            <w:r w:rsidRPr="00C76339">
              <w:rPr>
                <w:rFonts w:ascii="Myriad Pro" w:hAnsi="Myriad Pro" w:cs="Arial"/>
              </w:rPr>
              <w:t>edukacyjnych uczniów.</w:t>
            </w:r>
          </w:p>
          <w:p w14:paraId="550EB1AC" w14:textId="152ABD95" w:rsidR="00CA3899" w:rsidRPr="00A13D8F" w:rsidRDefault="00CA3899" w:rsidP="00A84BC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t>Zasady oceny</w:t>
            </w:r>
          </w:p>
          <w:p w14:paraId="68502A32" w14:textId="5F787B42" w:rsidR="00A84BCF" w:rsidRPr="00CA3899" w:rsidRDefault="00A84BCF" w:rsidP="00A84BCF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Kryterium będzie weryfikowane na dwóch etapach:</w:t>
            </w:r>
          </w:p>
          <w:p w14:paraId="6410C733" w14:textId="1C134AB4" w:rsidR="00A13139" w:rsidRPr="008F784C" w:rsidRDefault="00A84BCF" w:rsidP="008F784C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8F784C">
              <w:rPr>
                <w:rFonts w:ascii="Myriad Pro" w:hAnsi="Myriad Pro" w:cs="Arial"/>
              </w:rPr>
              <w:lastRenderedPageBreak/>
              <w:t>prac Komisji Oceny Projektów</w:t>
            </w:r>
            <w:r w:rsidR="00CE07D6" w:rsidRPr="008F784C">
              <w:rPr>
                <w:rFonts w:ascii="Myriad Pro" w:hAnsi="Myriad Pro" w:cs="Arial"/>
              </w:rPr>
              <w:t xml:space="preserve"> - </w:t>
            </w:r>
            <w:r w:rsidR="00814FB0" w:rsidRPr="008F784C">
              <w:rPr>
                <w:rFonts w:ascii="Myriad Pro" w:hAnsi="Myriad Pro" w:cs="Arial"/>
              </w:rPr>
              <w:t>K</w:t>
            </w:r>
            <w:r w:rsidR="00A13139" w:rsidRPr="008F784C">
              <w:rPr>
                <w:rFonts w:ascii="Myriad Pro" w:hAnsi="Myriad Pro" w:cs="Arial"/>
              </w:rPr>
              <w:t>ryterium uznaje się za spełnione jeśli Wnioskodawca w treści wniosku o dofinasowanie wskaże, że:</w:t>
            </w:r>
          </w:p>
          <w:p w14:paraId="72B6E3AA" w14:textId="77777777" w:rsidR="00A13139" w:rsidRDefault="00A13139" w:rsidP="00814FB0">
            <w:pPr>
              <w:spacing w:line="360" w:lineRule="auto"/>
              <w:ind w:left="989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- zaplanowane wsparcie wynika z przeprowadzonej indywidualnej diagnozy szkoły;</w:t>
            </w:r>
          </w:p>
          <w:p w14:paraId="1FB03D61" w14:textId="59676D05" w:rsidR="00A84BCF" w:rsidRPr="00CA3899" w:rsidRDefault="00A13139" w:rsidP="00814FB0">
            <w:pPr>
              <w:spacing w:line="360" w:lineRule="auto"/>
              <w:ind w:left="989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- grupą docelową w projekcie s</w:t>
            </w:r>
            <w:r w:rsidR="00814FB0">
              <w:rPr>
                <w:rFonts w:ascii="Myriad Pro" w:hAnsi="Myriad Pro" w:cs="Arial"/>
              </w:rPr>
              <w:t>tanowią</w:t>
            </w:r>
            <w:r>
              <w:rPr>
                <w:rFonts w:ascii="Myriad Pro" w:hAnsi="Myriad Pro" w:cs="Arial"/>
              </w:rPr>
              <w:t xml:space="preserve"> zarówno jej uczniowie jak i nauczyciele. </w:t>
            </w:r>
          </w:p>
          <w:p w14:paraId="5EE146F0" w14:textId="2C938C0E" w:rsidR="00A84BCF" w:rsidRPr="00A13D8F" w:rsidRDefault="00A84BCF" w:rsidP="00A13139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Myriad Pro" w:hAnsi="Myriad Pro" w:cs="Arial"/>
              </w:rPr>
            </w:pPr>
            <w:r w:rsidRPr="008F784C">
              <w:rPr>
                <w:rFonts w:ascii="Myriad Pro" w:hAnsi="Myriad Pro" w:cs="Arial"/>
              </w:rPr>
              <w:t xml:space="preserve">podpisania umowy o dofinansowanie projektu </w:t>
            </w:r>
            <w:r w:rsidR="00CE07D6" w:rsidRPr="008F784C">
              <w:rPr>
                <w:rFonts w:ascii="Myriad Pro" w:hAnsi="Myriad Pro" w:cs="Arial"/>
              </w:rPr>
              <w:t>-</w:t>
            </w:r>
            <w:r w:rsidR="008F784C">
              <w:rPr>
                <w:rFonts w:ascii="Myriad Pro" w:hAnsi="Myriad Pro" w:cs="Arial"/>
              </w:rPr>
              <w:t xml:space="preserve"> </w:t>
            </w:r>
            <w:r w:rsidRPr="008F784C">
              <w:rPr>
                <w:rFonts w:ascii="Myriad Pro" w:hAnsi="Myriad Pro" w:cs="Arial"/>
              </w:rPr>
              <w:t>Wnioskodawca zobowiązany jest do przedłożenia decyzji danego organu prowadzącego w sprawie zatwierdzenia diagnozy.</w:t>
            </w:r>
            <w:r w:rsidR="00A13139" w:rsidRPr="008F784C">
              <w:rPr>
                <w:rFonts w:ascii="Myriad Pro" w:hAnsi="Myriad Pro" w:cs="Arial"/>
              </w:rPr>
              <w:t xml:space="preserve"> </w:t>
            </w:r>
          </w:p>
        </w:tc>
        <w:tc>
          <w:tcPr>
            <w:tcW w:w="3731" w:type="dxa"/>
            <w:shd w:val="clear" w:color="auto" w:fill="FFFFFF" w:themeFill="background1"/>
          </w:tcPr>
          <w:p w14:paraId="036B3BF5" w14:textId="0A73106B" w:rsidR="00CA3899" w:rsidRPr="00A13D8F" w:rsidRDefault="00CA3899" w:rsidP="00CA38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3E7E684" w14:textId="77777777" w:rsidR="00CA3899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32833EDB" w14:textId="77777777" w:rsidR="00CA3899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700F166C" w14:textId="77777777" w:rsidR="00A84BCF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W przypadku niespełnienia kryterium  projekt skierowany jest do uzupełnienia/poprawy.</w:t>
            </w:r>
          </w:p>
          <w:p w14:paraId="0DDC164A" w14:textId="77777777" w:rsidR="00A84BCF" w:rsidRPr="00CA3899" w:rsidRDefault="00A84BCF" w:rsidP="00B26B68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42135D" w:rsidRPr="00CA3899" w14:paraId="252A31F4" w14:textId="77777777" w:rsidTr="00FB40D3">
        <w:trPr>
          <w:trHeight w:val="1442"/>
        </w:trPr>
        <w:tc>
          <w:tcPr>
            <w:tcW w:w="1486" w:type="dxa"/>
            <w:shd w:val="clear" w:color="auto" w:fill="FFFFFF" w:themeFill="background1"/>
          </w:tcPr>
          <w:p w14:paraId="50D754F1" w14:textId="77777777" w:rsidR="003378B8" w:rsidRPr="00C15747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3B9A3EA" w14:textId="08F03516" w:rsidR="0042135D" w:rsidRPr="00A13D8F" w:rsidRDefault="00A13D8F" w:rsidP="00CA3899">
            <w:pPr>
              <w:spacing w:line="360" w:lineRule="auto"/>
              <w:rPr>
                <w:rFonts w:ascii="Myriad Pro" w:hAnsi="Myriad Pro" w:cs="Arial"/>
              </w:rPr>
            </w:pPr>
            <w:r w:rsidRPr="00A13D8F">
              <w:rPr>
                <w:rFonts w:ascii="Myriad Pro" w:hAnsi="Myriad Pro" w:cs="Arial"/>
              </w:rPr>
              <w:t>8</w:t>
            </w:r>
            <w:r w:rsidR="00575516" w:rsidRPr="00A13D8F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73D22285" w14:textId="34EADFA2" w:rsidR="00CA3899" w:rsidRPr="00A13D8F" w:rsidRDefault="00CA3899" w:rsidP="0042135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5F833257" w14:textId="77777777" w:rsidR="0042135D" w:rsidRPr="00CA3899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 xml:space="preserve">Koszty </w:t>
            </w:r>
          </w:p>
          <w:p w14:paraId="472F0E58" w14:textId="77777777" w:rsidR="0042135D" w:rsidRPr="00CA3899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 xml:space="preserve">pośrednie i </w:t>
            </w:r>
          </w:p>
          <w:p w14:paraId="73461E88" w14:textId="77777777" w:rsidR="0042135D" w:rsidRPr="00CA3899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bezpośrednie</w:t>
            </w:r>
          </w:p>
        </w:tc>
        <w:tc>
          <w:tcPr>
            <w:tcW w:w="6867" w:type="dxa"/>
            <w:shd w:val="clear" w:color="auto" w:fill="FFFFFF" w:themeFill="background1"/>
          </w:tcPr>
          <w:p w14:paraId="4A14D827" w14:textId="77777777" w:rsidR="00A13D8F" w:rsidRPr="00C15747" w:rsidRDefault="00A13D8F" w:rsidP="00A13D8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</w:p>
          <w:p w14:paraId="11235157" w14:textId="6435E347" w:rsidR="00CA3899" w:rsidRPr="00CA3899" w:rsidRDefault="0042135D" w:rsidP="00A53F97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Projekt obligatoryjnie zakłada koszty pośrednie rozliczane z wykorzystaniem stawek ryczałtowych</w:t>
            </w:r>
            <w:r w:rsidR="003D62F2">
              <w:t xml:space="preserve"> </w:t>
            </w:r>
            <w:r w:rsidR="003D62F2" w:rsidRPr="00553E76">
              <w:rPr>
                <w:rFonts w:ascii="Myriad Pro" w:hAnsi="Myriad Pro" w:cs="Arial"/>
              </w:rPr>
              <w:t xml:space="preserve">zgodnie z aktualną na dzień ogłoszenia naboru wersją </w:t>
            </w:r>
            <w:r w:rsidR="003D62F2">
              <w:rPr>
                <w:rFonts w:ascii="Myriad Pro" w:hAnsi="Myriad Pro" w:cs="Arial"/>
              </w:rPr>
              <w:t>„</w:t>
            </w:r>
            <w:r w:rsidR="003D62F2" w:rsidRPr="00553E76">
              <w:rPr>
                <w:rFonts w:ascii="Myriad Pro" w:hAnsi="Myriad Pro" w:cs="Arial"/>
              </w:rPr>
              <w:t>Wytycznych dotyczących kwalifikowalności wydatków na lata 2021-2027”</w:t>
            </w:r>
            <w:r w:rsidR="003B05B9">
              <w:rPr>
                <w:rFonts w:ascii="Myriad Pro" w:hAnsi="Myriad Pro" w:cs="Arial"/>
              </w:rPr>
              <w:t>,</w:t>
            </w:r>
            <w:r w:rsidR="002777FE">
              <w:rPr>
                <w:rFonts w:ascii="Myriad Pro" w:hAnsi="Myriad Pro" w:cs="Arial"/>
              </w:rPr>
              <w:t xml:space="preserve"> </w:t>
            </w:r>
            <w:r w:rsidR="00D02483">
              <w:rPr>
                <w:rFonts w:ascii="Myriad Pro" w:hAnsi="Myriad Pro" w:cs="Arial"/>
              </w:rPr>
              <w:t>a</w:t>
            </w:r>
            <w:r w:rsidR="003B05B9">
              <w:rPr>
                <w:rFonts w:ascii="Myriad Pro" w:hAnsi="Myriad Pro" w:cs="Arial"/>
              </w:rPr>
              <w:t xml:space="preserve"> </w:t>
            </w:r>
            <w:r w:rsidR="00D02483">
              <w:rPr>
                <w:rFonts w:ascii="Myriad Pro" w:hAnsi="Myriad Pro" w:cs="Arial"/>
              </w:rPr>
              <w:t>k</w:t>
            </w:r>
            <w:r w:rsidRPr="00CA3899">
              <w:rPr>
                <w:rFonts w:ascii="Myriad Pro" w:hAnsi="Myriad Pro" w:cs="Arial"/>
              </w:rPr>
              <w:t xml:space="preserve">oszty bezpośrednie projektu obligatoryjnie rozliczane są na podstawie rzeczywiście ponoszonych </w:t>
            </w:r>
            <w:r w:rsidR="00D02483">
              <w:rPr>
                <w:rFonts w:ascii="Myriad Pro" w:hAnsi="Myriad Pro" w:cs="Arial"/>
              </w:rPr>
              <w:t>w</w:t>
            </w:r>
            <w:r w:rsidR="00D02483" w:rsidRPr="00CA3899">
              <w:rPr>
                <w:rFonts w:ascii="Myriad Pro" w:hAnsi="Myriad Pro" w:cs="Arial"/>
              </w:rPr>
              <w:t>ydatków</w:t>
            </w:r>
            <w:r w:rsidR="00A53F97">
              <w:rPr>
                <w:rFonts w:ascii="Myriad Pro" w:hAnsi="Myriad Pro" w:cs="Arial"/>
              </w:rPr>
              <w:t xml:space="preserve">, z wyłączeniem kosztów organizacji staży uczniowskich, które rozliczane są stawką jednostkową </w:t>
            </w:r>
            <w:r w:rsidR="00875582">
              <w:rPr>
                <w:rFonts w:ascii="Myriad Pro" w:hAnsi="Myriad Pro" w:cs="Arial"/>
              </w:rPr>
              <w:t xml:space="preserve">zgodnie z </w:t>
            </w:r>
            <w:r w:rsidR="00875582">
              <w:rPr>
                <w:rFonts w:ascii="Myriad Pro" w:hAnsi="Myriad Pro"/>
                <w:lang w:eastAsia="pl-PL"/>
              </w:rPr>
              <w:t>aktualną</w:t>
            </w:r>
            <w:r w:rsidR="00875582" w:rsidRPr="00CA3899">
              <w:rPr>
                <w:rFonts w:ascii="Myriad Pro" w:hAnsi="Myriad Pro"/>
                <w:lang w:eastAsia="pl-PL"/>
              </w:rPr>
              <w:t xml:space="preserve"> na</w:t>
            </w:r>
            <w:r w:rsidR="00875582">
              <w:rPr>
                <w:rFonts w:ascii="Myriad Pro" w:hAnsi="Myriad Pro"/>
                <w:lang w:eastAsia="pl-PL"/>
              </w:rPr>
              <w:t xml:space="preserve"> dzień ogłoszenia naboru wersją</w:t>
            </w:r>
            <w:r w:rsidR="00A53F97">
              <w:rPr>
                <w:rFonts w:ascii="Myriad Pro" w:hAnsi="Myriad Pro" w:cs="Arial"/>
              </w:rPr>
              <w:t xml:space="preserve"> </w:t>
            </w:r>
            <w:r w:rsidR="007571C9">
              <w:rPr>
                <w:rFonts w:ascii="Myriad Pro" w:hAnsi="Myriad Pro" w:cs="Arial"/>
              </w:rPr>
              <w:t>„</w:t>
            </w:r>
            <w:r w:rsidR="00A53F97">
              <w:rPr>
                <w:rFonts w:ascii="Myriad Pro" w:hAnsi="Myriad Pro" w:cs="Arial"/>
              </w:rPr>
              <w:t>Wytyczny</w:t>
            </w:r>
            <w:r w:rsidR="00875582">
              <w:rPr>
                <w:rFonts w:ascii="Myriad Pro" w:hAnsi="Myriad Pro" w:cs="Arial"/>
              </w:rPr>
              <w:t xml:space="preserve">ch </w:t>
            </w:r>
            <w:r w:rsidR="00A53F97">
              <w:rPr>
                <w:rFonts w:ascii="Myriad Pro" w:hAnsi="Myriad Pro" w:cs="Arial"/>
              </w:rPr>
              <w:t>dotyczący</w:t>
            </w:r>
            <w:r w:rsidR="00875582">
              <w:rPr>
                <w:rFonts w:ascii="Myriad Pro" w:hAnsi="Myriad Pro" w:cs="Arial"/>
              </w:rPr>
              <w:t>ch</w:t>
            </w:r>
            <w:r w:rsidR="00A53F97" w:rsidRPr="00A53F97">
              <w:rPr>
                <w:rFonts w:ascii="Myriad Pro" w:hAnsi="Myriad Pro" w:cs="Arial"/>
              </w:rPr>
              <w:t xml:space="preserve"> realizacji projektów </w:t>
            </w:r>
            <w:r w:rsidR="00A53F97" w:rsidRPr="00A53F97">
              <w:rPr>
                <w:rFonts w:ascii="Myriad Pro" w:hAnsi="Myriad Pro" w:cs="Arial"/>
              </w:rPr>
              <w:lastRenderedPageBreak/>
              <w:t>z udziałem środków Europejskiego</w:t>
            </w:r>
            <w:r w:rsidR="002777FE">
              <w:rPr>
                <w:rFonts w:ascii="Myriad Pro" w:hAnsi="Myriad Pro" w:cs="Arial"/>
              </w:rPr>
              <w:t xml:space="preserve"> </w:t>
            </w:r>
            <w:r w:rsidR="00A53F97" w:rsidRPr="00A53F97">
              <w:rPr>
                <w:rFonts w:ascii="Myriad Pro" w:hAnsi="Myriad Pro" w:cs="Arial"/>
              </w:rPr>
              <w:t>Funduszu Społecznego Plus w regionalnych programach na lata 2021–2027</w:t>
            </w:r>
            <w:r w:rsidR="007571C9">
              <w:rPr>
                <w:rFonts w:ascii="Myriad Pro" w:hAnsi="Myriad Pro" w:cs="Arial"/>
              </w:rPr>
              <w:t>”</w:t>
            </w:r>
            <w:r w:rsidRPr="00CA3899">
              <w:rPr>
                <w:rFonts w:ascii="Myriad Pro" w:hAnsi="Myriad Pro" w:cs="Arial"/>
              </w:rPr>
              <w:t xml:space="preserve">. </w:t>
            </w:r>
          </w:p>
          <w:p w14:paraId="3A58AC50" w14:textId="6F94A3D1" w:rsidR="00CA3899" w:rsidRPr="00A13D8F" w:rsidRDefault="00CA3899" w:rsidP="0042135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t>Zasady oceny</w:t>
            </w:r>
          </w:p>
          <w:p w14:paraId="76D74A6E" w14:textId="77777777" w:rsidR="0042135D" w:rsidRPr="00CA3899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 xml:space="preserve">Kryterium będzie weryfikowane na podstawie treści </w:t>
            </w:r>
          </w:p>
          <w:p w14:paraId="3C4F6834" w14:textId="77777777" w:rsidR="0042135D" w:rsidRPr="00CA3899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wniosku o dofinansowanie projektu.</w:t>
            </w:r>
          </w:p>
        </w:tc>
        <w:tc>
          <w:tcPr>
            <w:tcW w:w="3731" w:type="dxa"/>
            <w:shd w:val="clear" w:color="auto" w:fill="FFFFFF" w:themeFill="background1"/>
          </w:tcPr>
          <w:p w14:paraId="4D5D71AD" w14:textId="1CB53A92" w:rsidR="00CA3899" w:rsidRPr="00A13D8F" w:rsidRDefault="00CA3899" w:rsidP="00CA38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4DECB13" w14:textId="77777777" w:rsidR="00CA3899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4221477B" w14:textId="77777777" w:rsidR="00CA3899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11C020A3" w14:textId="77777777" w:rsidR="0042135D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W przypadku niespełnienia kryterium  projekt skierowany jest do uzupełnienia/poprawy.</w:t>
            </w:r>
          </w:p>
          <w:p w14:paraId="12B0D6B9" w14:textId="77777777" w:rsidR="0042135D" w:rsidRPr="00CA3899" w:rsidRDefault="0042135D" w:rsidP="00B26B68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FB40D3" w:rsidRPr="006A5600" w14:paraId="7D58DDE9" w14:textId="77777777" w:rsidTr="00E82CE6">
        <w:trPr>
          <w:trHeight w:val="70"/>
        </w:trPr>
        <w:tc>
          <w:tcPr>
            <w:tcW w:w="1486" w:type="dxa"/>
            <w:shd w:val="clear" w:color="auto" w:fill="FFFFFF" w:themeFill="background1"/>
          </w:tcPr>
          <w:p w14:paraId="6FE27E76" w14:textId="77777777" w:rsidR="003378B8" w:rsidRPr="00C15747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1B262AC" w14:textId="7F0FDA99" w:rsidR="00FB40D3" w:rsidRPr="00A13D8F" w:rsidRDefault="00A13D8F" w:rsidP="00FB40D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  <w:r w:rsidR="00575516" w:rsidRPr="00A13D8F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23802CB0" w14:textId="1E42149F" w:rsidR="00FB40D3" w:rsidRPr="00A13D8F" w:rsidRDefault="00FB40D3" w:rsidP="00FB40D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073F2B5E" w14:textId="77777777" w:rsidR="00FB40D3" w:rsidRPr="00CA3899" w:rsidRDefault="0035653E" w:rsidP="00FB40D3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Obligatoryjna organizacja staży</w:t>
            </w:r>
          </w:p>
        </w:tc>
        <w:tc>
          <w:tcPr>
            <w:tcW w:w="6867" w:type="dxa"/>
            <w:shd w:val="clear" w:color="auto" w:fill="FFFFFF" w:themeFill="background1"/>
          </w:tcPr>
          <w:p w14:paraId="1D6F56F2" w14:textId="681DE71C" w:rsidR="00FB40D3" w:rsidRPr="00A13D8F" w:rsidRDefault="00FB40D3" w:rsidP="00FB40D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t>Definicja kryterium</w:t>
            </w:r>
          </w:p>
          <w:p w14:paraId="2FCD44E3" w14:textId="5E3804B9" w:rsidR="003D0208" w:rsidRPr="00453D93" w:rsidRDefault="00FB40D3" w:rsidP="00FB40D3">
            <w:pPr>
              <w:spacing w:line="360" w:lineRule="auto"/>
              <w:rPr>
                <w:rFonts w:ascii="Myriad Pro" w:hAnsi="Myriad Pro" w:cs="Arial"/>
              </w:rPr>
            </w:pPr>
            <w:r w:rsidRPr="00453D93">
              <w:rPr>
                <w:rFonts w:ascii="Myriad Pro" w:hAnsi="Myriad Pro" w:cs="Arial"/>
              </w:rPr>
              <w:t xml:space="preserve">W </w:t>
            </w:r>
            <w:r w:rsidR="00AF5C73">
              <w:rPr>
                <w:rFonts w:ascii="Myriad Pro" w:hAnsi="Myriad Pro" w:cs="Arial"/>
              </w:rPr>
              <w:t xml:space="preserve">przypadku techników oraz </w:t>
            </w:r>
            <w:r w:rsidR="00AF5C73" w:rsidRPr="00453D93">
              <w:rPr>
                <w:rFonts w:ascii="Myriad Pro" w:hAnsi="Myriad Pro" w:cs="Arial"/>
              </w:rPr>
              <w:t xml:space="preserve">branżowych szkół I stopnia </w:t>
            </w:r>
            <w:r w:rsidR="00AF5C73">
              <w:rPr>
                <w:rFonts w:ascii="Myriad Pro" w:hAnsi="Myriad Pro" w:cs="Arial"/>
              </w:rPr>
              <w:t xml:space="preserve">w </w:t>
            </w:r>
            <w:r w:rsidRPr="00453D93">
              <w:rPr>
                <w:rFonts w:ascii="Myriad Pro" w:hAnsi="Myriad Pro" w:cs="Arial"/>
              </w:rPr>
              <w:t xml:space="preserve">projekcie zaplanowano obligatoryjną organizację staży uczniowskich, realizowanych w rzeczywistych warunkach pracy, dla </w:t>
            </w:r>
            <w:r w:rsidR="00CD292C" w:rsidRPr="00453D93">
              <w:rPr>
                <w:rFonts w:ascii="Myriad Pro" w:hAnsi="Myriad Pro" w:cs="Arial"/>
              </w:rPr>
              <w:t xml:space="preserve">m.in. </w:t>
            </w:r>
            <w:r w:rsidR="00DB22EE">
              <w:rPr>
                <w:rFonts w:ascii="Myriad Pro" w:hAnsi="Myriad Pro" w:cs="Arial"/>
              </w:rPr>
              <w:t>7</w:t>
            </w:r>
            <w:r w:rsidR="00CE07D6">
              <w:rPr>
                <w:rFonts w:ascii="Myriad Pro" w:hAnsi="Myriad Pro" w:cs="Arial"/>
              </w:rPr>
              <w:t>0</w:t>
            </w:r>
            <w:r w:rsidR="00CE07D6" w:rsidRPr="00453D93">
              <w:rPr>
                <w:rFonts w:ascii="Myriad Pro" w:hAnsi="Myriad Pro" w:cs="Arial"/>
              </w:rPr>
              <w:t xml:space="preserve"> </w:t>
            </w:r>
            <w:r w:rsidRPr="00453D93">
              <w:rPr>
                <w:rFonts w:ascii="Myriad Pro" w:hAnsi="Myriad Pro" w:cs="Arial"/>
              </w:rPr>
              <w:t xml:space="preserve">% </w:t>
            </w:r>
            <w:r w:rsidR="001273E2" w:rsidRPr="00453D93">
              <w:rPr>
                <w:rFonts w:ascii="Myriad Pro" w:hAnsi="Myriad Pro" w:cs="Arial"/>
              </w:rPr>
              <w:t>uczniów</w:t>
            </w:r>
            <w:r w:rsidR="003D0208">
              <w:t xml:space="preserve"> </w:t>
            </w:r>
            <w:r w:rsidR="00814FB0">
              <w:rPr>
                <w:rFonts w:ascii="Myriad Pro" w:hAnsi="Myriad Pro" w:cs="Arial"/>
              </w:rPr>
              <w:t>ww.</w:t>
            </w:r>
            <w:r w:rsidR="003D0208" w:rsidRPr="003D0208">
              <w:rPr>
                <w:rFonts w:ascii="Myriad Pro" w:hAnsi="Myriad Pro" w:cs="Arial"/>
              </w:rPr>
              <w:t xml:space="preserve"> szkół</w:t>
            </w:r>
            <w:r w:rsidR="00AF5C73">
              <w:rPr>
                <w:rFonts w:ascii="Myriad Pro" w:hAnsi="Myriad Pro" w:cs="Arial"/>
              </w:rPr>
              <w:t>,</w:t>
            </w:r>
            <w:r w:rsidR="001273E2" w:rsidRPr="00453D93">
              <w:rPr>
                <w:rFonts w:ascii="Myriad Pro" w:hAnsi="Myriad Pro" w:cs="Arial"/>
              </w:rPr>
              <w:t xml:space="preserve"> niebędących młodocianymi pracownikami biorącymi </w:t>
            </w:r>
            <w:r w:rsidRPr="00453D93">
              <w:rPr>
                <w:rFonts w:ascii="Myriad Pro" w:hAnsi="Myriad Pro" w:cs="Arial"/>
              </w:rPr>
              <w:t>udział w projekcie</w:t>
            </w:r>
            <w:r w:rsidR="00CE07D6">
              <w:rPr>
                <w:rFonts w:ascii="Myriad Pro" w:hAnsi="Myriad Pro" w:cs="Arial"/>
              </w:rPr>
              <w:t>.</w:t>
            </w:r>
          </w:p>
          <w:p w14:paraId="6CCFA335" w14:textId="261A0819" w:rsidR="002777FE" w:rsidRDefault="0013406B" w:rsidP="00FB40D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Wnioskodawca</w:t>
            </w:r>
            <w:r w:rsidR="0035653E" w:rsidRPr="00CA3899">
              <w:rPr>
                <w:rFonts w:ascii="Myriad Pro" w:hAnsi="Myriad Pro" w:cs="Arial"/>
              </w:rPr>
              <w:t xml:space="preserve"> zobowiązany jest zagwarantować, iż w pierwszej kolejności do udziału w stażu uczniowskim wybierani będą uczniowie, którzy nie realizują kształcenia praktycznego u pracodawców.  </w:t>
            </w:r>
          </w:p>
          <w:p w14:paraId="74B51B6A" w14:textId="4FB56738" w:rsidR="00FB40D3" w:rsidRPr="00A13D8F" w:rsidRDefault="00FB40D3" w:rsidP="00FB40D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t>Zasady oceny</w:t>
            </w:r>
          </w:p>
          <w:p w14:paraId="62E9B8C0" w14:textId="77777777" w:rsidR="00FB40D3" w:rsidRDefault="00FB40D3" w:rsidP="00FB40D3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Pr="00CA3899">
              <w:rPr>
                <w:rFonts w:ascii="Myriad Pro" w:eastAsia="MyriadPro-Regular" w:hAnsi="Myriad Pro" w:cs="Arial"/>
              </w:rPr>
              <w:br/>
              <w:t>o dofinansowanie projektu.</w:t>
            </w:r>
          </w:p>
          <w:p w14:paraId="3B6198B5" w14:textId="77777777" w:rsidR="0042135D" w:rsidRPr="00CA3899" w:rsidRDefault="0042135D" w:rsidP="00FB40D3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731" w:type="dxa"/>
            <w:shd w:val="clear" w:color="auto" w:fill="FFFFFF" w:themeFill="background1"/>
          </w:tcPr>
          <w:p w14:paraId="2A2C345E" w14:textId="7D45BBC3" w:rsidR="00FB40D3" w:rsidRPr="00A13D8F" w:rsidRDefault="00FB40D3" w:rsidP="00FB40D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t>Opis znaczenia kryterium</w:t>
            </w:r>
          </w:p>
          <w:p w14:paraId="7CE1C11A" w14:textId="77777777" w:rsidR="00FB40D3" w:rsidRPr="00CA3899" w:rsidRDefault="00FB40D3" w:rsidP="00FB40D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7BBA032B" w14:textId="77777777" w:rsidR="00FB40D3" w:rsidRPr="00CA3899" w:rsidRDefault="00FB40D3" w:rsidP="00FB40D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 w:rsidR="00AF5C73">
              <w:rPr>
                <w:rFonts w:ascii="Myriad Pro" w:eastAsia="MyriadPro-Regular" w:hAnsi="Myriad Pro" w:cs="Arial"/>
              </w:rPr>
              <w:t>, „nie dotyczy”</w:t>
            </w:r>
            <w:r w:rsidRPr="00CA3899">
              <w:rPr>
                <w:rFonts w:ascii="Myriad Pro" w:eastAsia="MyriadPro-Regular" w:hAnsi="Myriad Pro" w:cs="Arial"/>
              </w:rPr>
              <w:t>.</w:t>
            </w:r>
          </w:p>
          <w:p w14:paraId="2A188B39" w14:textId="77777777" w:rsidR="00FB40D3" w:rsidRDefault="00FB40D3" w:rsidP="00FB40D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  <w:p w14:paraId="0AA1D444" w14:textId="77777777" w:rsidR="000D5F0B" w:rsidRPr="00CA3899" w:rsidRDefault="000D5F0B" w:rsidP="00FB40D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 </w:t>
            </w:r>
            <w:r w:rsidRPr="00453D93">
              <w:rPr>
                <w:rFonts w:ascii="Myriad Pro" w:hAnsi="Myriad Pro" w:cs="Arial"/>
              </w:rPr>
              <w:t xml:space="preserve">szczególnie uzasadnionych przypadkach na etapie realizacji projektu, za zgodą Instytucji Pośredniczącej FEPZ, dopuszcza się </w:t>
            </w:r>
            <w:r w:rsidRPr="00453D93">
              <w:rPr>
                <w:rFonts w:ascii="Myriad Pro" w:hAnsi="Myriad Pro" w:cs="Arial"/>
              </w:rPr>
              <w:lastRenderedPageBreak/>
              <w:t>możliwość</w:t>
            </w:r>
            <w:r w:rsidR="00453D93" w:rsidRPr="00453D93">
              <w:rPr>
                <w:rFonts w:ascii="Myriad Pro" w:hAnsi="Myriad Pro" w:cs="Arial"/>
              </w:rPr>
              <w:t xml:space="preserve"> zmiany </w:t>
            </w:r>
            <w:r w:rsidR="006D3DBA">
              <w:rPr>
                <w:rFonts w:ascii="Myriad Pro" w:hAnsi="Myriad Pro" w:cs="Arial"/>
              </w:rPr>
              <w:t xml:space="preserve">wartości </w:t>
            </w:r>
            <w:r w:rsidR="00453D93">
              <w:rPr>
                <w:rFonts w:ascii="Myriad Pro" w:hAnsi="Myriad Pro" w:cs="Arial"/>
              </w:rPr>
              <w:t xml:space="preserve">% </w:t>
            </w:r>
            <w:r w:rsidR="00453D93" w:rsidRPr="00453D93">
              <w:rPr>
                <w:rFonts w:ascii="Myriad Pro" w:hAnsi="Myriad Pro" w:cs="Arial"/>
              </w:rPr>
              <w:t xml:space="preserve"> uczniów techników/branżowych szkół I stopnia niebędących młodocianymi pracownikami </w:t>
            </w:r>
            <w:r w:rsidR="00453D93">
              <w:rPr>
                <w:rFonts w:ascii="Myriad Pro" w:hAnsi="Myriad Pro" w:cs="Arial"/>
              </w:rPr>
              <w:t xml:space="preserve">biorących udział </w:t>
            </w:r>
            <w:r w:rsidR="00453D93" w:rsidRPr="00453D93">
              <w:rPr>
                <w:rFonts w:ascii="Myriad Pro" w:hAnsi="Myriad Pro" w:cs="Arial"/>
              </w:rPr>
              <w:t>w stażach uczniowskich.</w:t>
            </w:r>
          </w:p>
        </w:tc>
      </w:tr>
      <w:tr w:rsidR="00066BB6" w:rsidRPr="006A5600" w14:paraId="23AC8A93" w14:textId="77777777" w:rsidTr="00A13D8F">
        <w:trPr>
          <w:trHeight w:val="4305"/>
        </w:trPr>
        <w:tc>
          <w:tcPr>
            <w:tcW w:w="1486" w:type="dxa"/>
            <w:shd w:val="clear" w:color="auto" w:fill="FFFFFF" w:themeFill="background1"/>
          </w:tcPr>
          <w:p w14:paraId="5F1A6329" w14:textId="77777777" w:rsidR="003378B8" w:rsidRPr="00C15747" w:rsidRDefault="003378B8" w:rsidP="003378B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0B0240D" w14:textId="1EEF1994" w:rsidR="00066BB6" w:rsidRPr="00A13D8F" w:rsidRDefault="00A13D8F" w:rsidP="00066BB6">
            <w:pPr>
              <w:spacing w:line="360" w:lineRule="auto"/>
              <w:rPr>
                <w:rFonts w:ascii="Myriad Pro" w:hAnsi="Myriad Pro" w:cs="Arial"/>
                <w:strike/>
              </w:rPr>
            </w:pPr>
            <w:r>
              <w:rPr>
                <w:rFonts w:ascii="Myriad Pro" w:hAnsi="Myriad Pro" w:cs="Arial"/>
              </w:rPr>
              <w:t>10.</w:t>
            </w:r>
          </w:p>
        </w:tc>
        <w:tc>
          <w:tcPr>
            <w:tcW w:w="2086" w:type="dxa"/>
            <w:shd w:val="clear" w:color="auto" w:fill="FFFFFF" w:themeFill="background1"/>
          </w:tcPr>
          <w:p w14:paraId="0063A898" w14:textId="18B5AAD0" w:rsidR="00066BB6" w:rsidRPr="00A13D8F" w:rsidRDefault="00066BB6" w:rsidP="00066BB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0A478698" w14:textId="77777777" w:rsidR="00066BB6" w:rsidRPr="00066BB6" w:rsidRDefault="001C790D" w:rsidP="00066BB6">
            <w:pPr>
              <w:spacing w:line="360" w:lineRule="auto"/>
              <w:rPr>
                <w:rFonts w:ascii="Myriad Pro" w:hAnsi="Myriad Pro" w:cs="Arial"/>
                <w:strike/>
              </w:rPr>
            </w:pPr>
            <w:r>
              <w:rPr>
                <w:rFonts w:ascii="Myriad Pro" w:hAnsi="Myriad Pro" w:cs="Arial"/>
              </w:rPr>
              <w:t>D</w:t>
            </w:r>
            <w:r w:rsidR="00066BB6">
              <w:rPr>
                <w:rFonts w:ascii="Myriad Pro" w:hAnsi="Myriad Pro" w:cs="Arial"/>
              </w:rPr>
              <w:t>oradztwo zawodowe</w:t>
            </w:r>
          </w:p>
        </w:tc>
        <w:tc>
          <w:tcPr>
            <w:tcW w:w="6867" w:type="dxa"/>
            <w:shd w:val="clear" w:color="auto" w:fill="FFFFFF" w:themeFill="background1"/>
          </w:tcPr>
          <w:p w14:paraId="75033D1C" w14:textId="0C66B3A0" w:rsidR="00066BB6" w:rsidRPr="00A13D8F" w:rsidRDefault="00066BB6" w:rsidP="00066BB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t>Definicja kryterium</w:t>
            </w:r>
          </w:p>
          <w:p w14:paraId="184C3EFB" w14:textId="77777777" w:rsidR="001C790D" w:rsidRPr="00453D93" w:rsidRDefault="001C790D" w:rsidP="001C790D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453D93">
              <w:rPr>
                <w:rFonts w:ascii="Myriad Pro" w:eastAsia="MyriadPro-Regular" w:hAnsi="Myriad Pro" w:cs="Arial"/>
              </w:rPr>
              <w:t>W ramach projektu dla uczniów objętych wsparciem obligatoryjnie zaplanowano realizację doradztwa zawodowego obejmującego ocenę indywidualnych potrzeb rozwojowych i edukacyjnych i/lub predyspozycji osobowych do wykonywania poszczególnych zawodów. Będzie ono wolne od stereotypów płciowych w wyborze ścieżek zawodowych i edukacyjnych, a także będzie wspierać przełamywanie tych stereotypów.</w:t>
            </w:r>
          </w:p>
          <w:p w14:paraId="139F66B1" w14:textId="55B4FC76" w:rsidR="00066BB6" w:rsidRPr="00A13D8F" w:rsidRDefault="00066BB6" w:rsidP="00066BB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t>Zasady oceny</w:t>
            </w:r>
          </w:p>
          <w:p w14:paraId="7B4FAF38" w14:textId="1B460F77" w:rsidR="00066BB6" w:rsidRPr="00A13D8F" w:rsidRDefault="00066BB6" w:rsidP="00A13D8F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Pr="00CA3899">
              <w:rPr>
                <w:rFonts w:ascii="Myriad Pro" w:eastAsia="MyriadPro-Regular" w:hAnsi="Myriad Pro" w:cs="Arial"/>
              </w:rPr>
              <w:br/>
              <w:t>o dofinansowanie projektu.</w:t>
            </w:r>
          </w:p>
        </w:tc>
        <w:tc>
          <w:tcPr>
            <w:tcW w:w="3731" w:type="dxa"/>
            <w:shd w:val="clear" w:color="auto" w:fill="FFFFFF" w:themeFill="background1"/>
          </w:tcPr>
          <w:p w14:paraId="3B01FF57" w14:textId="5B05AE3B" w:rsidR="00066BB6" w:rsidRPr="00A13D8F" w:rsidRDefault="00066BB6" w:rsidP="00066BB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3D8F">
              <w:rPr>
                <w:rFonts w:ascii="Myriad Pro" w:hAnsi="Myriad Pro" w:cs="Arial"/>
                <w:b/>
              </w:rPr>
              <w:t>Opis znaczenia kryterium</w:t>
            </w:r>
          </w:p>
          <w:p w14:paraId="56AD7A28" w14:textId="77777777" w:rsidR="00066BB6" w:rsidRPr="00CA3899" w:rsidRDefault="00066BB6" w:rsidP="00066BB6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8342A4B" w14:textId="77777777" w:rsidR="00066BB6" w:rsidRPr="00CA3899" w:rsidRDefault="00066BB6" w:rsidP="00066BB6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64477050" w14:textId="77777777" w:rsidR="00066BB6" w:rsidRPr="00066BB6" w:rsidRDefault="00066BB6" w:rsidP="00066BB6">
            <w:pPr>
              <w:spacing w:line="360" w:lineRule="auto"/>
              <w:rPr>
                <w:rFonts w:ascii="Myriad Pro" w:hAnsi="Myriad Pro" w:cs="Arial"/>
                <w:strike/>
              </w:rPr>
            </w:pPr>
            <w:r w:rsidRPr="00CA3899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</w:tc>
      </w:tr>
    </w:tbl>
    <w:p w14:paraId="2D4CF741" w14:textId="77777777" w:rsidR="00D72DE7" w:rsidRPr="006A5600" w:rsidRDefault="00D72DE7" w:rsidP="00B26B68">
      <w:pPr>
        <w:spacing w:line="360" w:lineRule="auto"/>
        <w:rPr>
          <w:rFonts w:ascii="Myriad Pro" w:hAnsi="Myriad Pro"/>
        </w:rPr>
      </w:pPr>
    </w:p>
    <w:sectPr w:rsidR="00D72DE7" w:rsidRPr="006A5600" w:rsidSect="00064B6D">
      <w:headerReference w:type="default" r:id="rId8"/>
      <w:footerReference w:type="default" r:id="rId9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36A64" w14:textId="77777777" w:rsidR="000447D3" w:rsidRDefault="000447D3" w:rsidP="007D1CB1">
      <w:pPr>
        <w:spacing w:after="0" w:line="240" w:lineRule="auto"/>
      </w:pPr>
      <w:r>
        <w:separator/>
      </w:r>
    </w:p>
  </w:endnote>
  <w:endnote w:type="continuationSeparator" w:id="0">
    <w:p w14:paraId="76349690" w14:textId="77777777" w:rsidR="000447D3" w:rsidRDefault="000447D3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panose1 w:val="020B0503030403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C76CC" w14:textId="77777777" w:rsidR="006C3C9B" w:rsidRDefault="006C3C9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334E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334E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164B9A" w14:textId="77777777" w:rsidR="006C3C9B" w:rsidRDefault="006C3C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346F9" w14:textId="77777777" w:rsidR="000447D3" w:rsidRDefault="000447D3" w:rsidP="007D1CB1">
      <w:pPr>
        <w:spacing w:after="0" w:line="240" w:lineRule="auto"/>
      </w:pPr>
      <w:r>
        <w:separator/>
      </w:r>
    </w:p>
  </w:footnote>
  <w:footnote w:type="continuationSeparator" w:id="0">
    <w:p w14:paraId="16D4DE3A" w14:textId="77777777" w:rsidR="000447D3" w:rsidRDefault="000447D3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DA8C1" w14:textId="77777777" w:rsidR="006C3C9B" w:rsidRDefault="006C3C9B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03A69CF" wp14:editId="4BF9F534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3FEF4B" w14:textId="77777777" w:rsidR="006C3C9B" w:rsidRDefault="006C3C9B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E5C"/>
    <w:multiLevelType w:val="hybridMultilevel"/>
    <w:tmpl w:val="3CD2A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B62900"/>
    <w:multiLevelType w:val="hybridMultilevel"/>
    <w:tmpl w:val="3EF46AE8"/>
    <w:lvl w:ilvl="0" w:tplc="B5F04772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E40AD4"/>
    <w:multiLevelType w:val="hybridMultilevel"/>
    <w:tmpl w:val="A71EB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BF443C"/>
    <w:multiLevelType w:val="hybridMultilevel"/>
    <w:tmpl w:val="D14E33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A8005D"/>
    <w:multiLevelType w:val="hybridMultilevel"/>
    <w:tmpl w:val="3550CE14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9D311C"/>
    <w:multiLevelType w:val="hybridMultilevel"/>
    <w:tmpl w:val="53E4E7BA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633C4D56"/>
    <w:multiLevelType w:val="hybridMultilevel"/>
    <w:tmpl w:val="23FA822E"/>
    <w:lvl w:ilvl="0" w:tplc="B5F04772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F05CE5"/>
    <w:multiLevelType w:val="hybridMultilevel"/>
    <w:tmpl w:val="942AA9C8"/>
    <w:lvl w:ilvl="0" w:tplc="E6526B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362314"/>
    <w:multiLevelType w:val="hybridMultilevel"/>
    <w:tmpl w:val="F238D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21"/>
  </w:num>
  <w:num w:numId="4">
    <w:abstractNumId w:val="23"/>
  </w:num>
  <w:num w:numId="5">
    <w:abstractNumId w:val="7"/>
  </w:num>
  <w:num w:numId="6">
    <w:abstractNumId w:val="20"/>
  </w:num>
  <w:num w:numId="7">
    <w:abstractNumId w:val="19"/>
  </w:num>
  <w:num w:numId="8">
    <w:abstractNumId w:val="6"/>
  </w:num>
  <w:num w:numId="9">
    <w:abstractNumId w:val="4"/>
  </w:num>
  <w:num w:numId="10">
    <w:abstractNumId w:val="13"/>
  </w:num>
  <w:num w:numId="11">
    <w:abstractNumId w:val="8"/>
  </w:num>
  <w:num w:numId="12">
    <w:abstractNumId w:val="17"/>
  </w:num>
  <w:num w:numId="13">
    <w:abstractNumId w:val="11"/>
  </w:num>
  <w:num w:numId="14">
    <w:abstractNumId w:val="3"/>
  </w:num>
  <w:num w:numId="15">
    <w:abstractNumId w:val="10"/>
  </w:num>
  <w:num w:numId="16">
    <w:abstractNumId w:val="24"/>
  </w:num>
  <w:num w:numId="17">
    <w:abstractNumId w:val="12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18"/>
  </w:num>
  <w:num w:numId="22">
    <w:abstractNumId w:val="22"/>
  </w:num>
  <w:num w:numId="23">
    <w:abstractNumId w:val="0"/>
  </w:num>
  <w:num w:numId="24">
    <w:abstractNumId w:val="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01ED9"/>
    <w:rsid w:val="00004F5D"/>
    <w:rsid w:val="00012053"/>
    <w:rsid w:val="0001685B"/>
    <w:rsid w:val="00035E0C"/>
    <w:rsid w:val="00040152"/>
    <w:rsid w:val="000408C9"/>
    <w:rsid w:val="0004108C"/>
    <w:rsid w:val="00043162"/>
    <w:rsid w:val="000447D3"/>
    <w:rsid w:val="000464EE"/>
    <w:rsid w:val="00064B6D"/>
    <w:rsid w:val="00066BB6"/>
    <w:rsid w:val="00086E5C"/>
    <w:rsid w:val="00093C00"/>
    <w:rsid w:val="000A1B5B"/>
    <w:rsid w:val="000B19BF"/>
    <w:rsid w:val="000C6C53"/>
    <w:rsid w:val="000D5F0B"/>
    <w:rsid w:val="000E2949"/>
    <w:rsid w:val="000E6A71"/>
    <w:rsid w:val="000E75DA"/>
    <w:rsid w:val="000F15F8"/>
    <w:rsid w:val="000F2041"/>
    <w:rsid w:val="000F7404"/>
    <w:rsid w:val="00106718"/>
    <w:rsid w:val="00115EA5"/>
    <w:rsid w:val="00120EB8"/>
    <w:rsid w:val="001235E0"/>
    <w:rsid w:val="00125119"/>
    <w:rsid w:val="00125360"/>
    <w:rsid w:val="001273E2"/>
    <w:rsid w:val="0013406B"/>
    <w:rsid w:val="00143416"/>
    <w:rsid w:val="0014720F"/>
    <w:rsid w:val="00156D12"/>
    <w:rsid w:val="00157B40"/>
    <w:rsid w:val="00173809"/>
    <w:rsid w:val="0017602D"/>
    <w:rsid w:val="001800B7"/>
    <w:rsid w:val="00185439"/>
    <w:rsid w:val="001A5525"/>
    <w:rsid w:val="001B2CB2"/>
    <w:rsid w:val="001B3DC2"/>
    <w:rsid w:val="001C790D"/>
    <w:rsid w:val="001E2DD9"/>
    <w:rsid w:val="001F72DA"/>
    <w:rsid w:val="00205EA7"/>
    <w:rsid w:val="00212E08"/>
    <w:rsid w:val="002139D0"/>
    <w:rsid w:val="002161AE"/>
    <w:rsid w:val="00222297"/>
    <w:rsid w:val="00223FCE"/>
    <w:rsid w:val="002252EB"/>
    <w:rsid w:val="002263E1"/>
    <w:rsid w:val="00227C32"/>
    <w:rsid w:val="002405CE"/>
    <w:rsid w:val="00250EFD"/>
    <w:rsid w:val="00263392"/>
    <w:rsid w:val="002641D3"/>
    <w:rsid w:val="002777FE"/>
    <w:rsid w:val="00286304"/>
    <w:rsid w:val="00290AB3"/>
    <w:rsid w:val="00291D4C"/>
    <w:rsid w:val="0029394E"/>
    <w:rsid w:val="0029507C"/>
    <w:rsid w:val="002A431A"/>
    <w:rsid w:val="002B0052"/>
    <w:rsid w:val="002B14CF"/>
    <w:rsid w:val="002B20B4"/>
    <w:rsid w:val="002B2480"/>
    <w:rsid w:val="002B58DC"/>
    <w:rsid w:val="002B7603"/>
    <w:rsid w:val="002D13D5"/>
    <w:rsid w:val="002D4755"/>
    <w:rsid w:val="002D6807"/>
    <w:rsid w:val="00313B37"/>
    <w:rsid w:val="00315E59"/>
    <w:rsid w:val="003258BB"/>
    <w:rsid w:val="003356F3"/>
    <w:rsid w:val="003378B8"/>
    <w:rsid w:val="00341AAD"/>
    <w:rsid w:val="0035103D"/>
    <w:rsid w:val="00353843"/>
    <w:rsid w:val="0035653E"/>
    <w:rsid w:val="00361DD9"/>
    <w:rsid w:val="00373FD8"/>
    <w:rsid w:val="00376FAA"/>
    <w:rsid w:val="00381390"/>
    <w:rsid w:val="00384801"/>
    <w:rsid w:val="00387D7D"/>
    <w:rsid w:val="00387EE5"/>
    <w:rsid w:val="003A016B"/>
    <w:rsid w:val="003A2CC6"/>
    <w:rsid w:val="003A5474"/>
    <w:rsid w:val="003B05B9"/>
    <w:rsid w:val="003B0AED"/>
    <w:rsid w:val="003B0E7A"/>
    <w:rsid w:val="003B2152"/>
    <w:rsid w:val="003B3238"/>
    <w:rsid w:val="003C4E43"/>
    <w:rsid w:val="003D0208"/>
    <w:rsid w:val="003D0CE3"/>
    <w:rsid w:val="003D3795"/>
    <w:rsid w:val="003D3CC8"/>
    <w:rsid w:val="003D62F2"/>
    <w:rsid w:val="003D7B25"/>
    <w:rsid w:val="00401009"/>
    <w:rsid w:val="0042135D"/>
    <w:rsid w:val="00431EF9"/>
    <w:rsid w:val="00435002"/>
    <w:rsid w:val="00435894"/>
    <w:rsid w:val="00436362"/>
    <w:rsid w:val="00442A14"/>
    <w:rsid w:val="004441D3"/>
    <w:rsid w:val="00453D93"/>
    <w:rsid w:val="004648A9"/>
    <w:rsid w:val="00482A62"/>
    <w:rsid w:val="00482F5A"/>
    <w:rsid w:val="00497FA7"/>
    <w:rsid w:val="004A03C1"/>
    <w:rsid w:val="004A6EDF"/>
    <w:rsid w:val="004B4440"/>
    <w:rsid w:val="004B44CC"/>
    <w:rsid w:val="004D2220"/>
    <w:rsid w:val="004D2811"/>
    <w:rsid w:val="004D4513"/>
    <w:rsid w:val="004D6488"/>
    <w:rsid w:val="004E5C88"/>
    <w:rsid w:val="004F17EC"/>
    <w:rsid w:val="004F28A2"/>
    <w:rsid w:val="004F603A"/>
    <w:rsid w:val="004F634E"/>
    <w:rsid w:val="00500171"/>
    <w:rsid w:val="0050214A"/>
    <w:rsid w:val="00503D73"/>
    <w:rsid w:val="00504261"/>
    <w:rsid w:val="00507CD5"/>
    <w:rsid w:val="00520EB6"/>
    <w:rsid w:val="005233AE"/>
    <w:rsid w:val="00531EB0"/>
    <w:rsid w:val="00547B07"/>
    <w:rsid w:val="00555379"/>
    <w:rsid w:val="00557F1F"/>
    <w:rsid w:val="00562FE1"/>
    <w:rsid w:val="00563D37"/>
    <w:rsid w:val="005643C8"/>
    <w:rsid w:val="0057270C"/>
    <w:rsid w:val="00575516"/>
    <w:rsid w:val="005804A0"/>
    <w:rsid w:val="00586334"/>
    <w:rsid w:val="00586E1B"/>
    <w:rsid w:val="0059000C"/>
    <w:rsid w:val="005A43D3"/>
    <w:rsid w:val="005A4F27"/>
    <w:rsid w:val="005C0267"/>
    <w:rsid w:val="005C518C"/>
    <w:rsid w:val="005C6E97"/>
    <w:rsid w:val="005D095E"/>
    <w:rsid w:val="005D0CE4"/>
    <w:rsid w:val="005D3F6C"/>
    <w:rsid w:val="005E0EAE"/>
    <w:rsid w:val="006203B3"/>
    <w:rsid w:val="006220A4"/>
    <w:rsid w:val="00637702"/>
    <w:rsid w:val="00645914"/>
    <w:rsid w:val="0064715A"/>
    <w:rsid w:val="0065200E"/>
    <w:rsid w:val="0065255D"/>
    <w:rsid w:val="006737FB"/>
    <w:rsid w:val="00677853"/>
    <w:rsid w:val="0068241B"/>
    <w:rsid w:val="006866F5"/>
    <w:rsid w:val="00691FFB"/>
    <w:rsid w:val="006A5600"/>
    <w:rsid w:val="006B747B"/>
    <w:rsid w:val="006C342B"/>
    <w:rsid w:val="006C35F1"/>
    <w:rsid w:val="006C3C9B"/>
    <w:rsid w:val="006C4635"/>
    <w:rsid w:val="006D2047"/>
    <w:rsid w:val="006D3DBA"/>
    <w:rsid w:val="006D5356"/>
    <w:rsid w:val="006E3457"/>
    <w:rsid w:val="006F2524"/>
    <w:rsid w:val="006F4D85"/>
    <w:rsid w:val="00714346"/>
    <w:rsid w:val="00722B63"/>
    <w:rsid w:val="00724F23"/>
    <w:rsid w:val="007346DB"/>
    <w:rsid w:val="00751C6A"/>
    <w:rsid w:val="007534A0"/>
    <w:rsid w:val="007571C9"/>
    <w:rsid w:val="007638CA"/>
    <w:rsid w:val="00765AAE"/>
    <w:rsid w:val="00772DE9"/>
    <w:rsid w:val="00785546"/>
    <w:rsid w:val="00787DF1"/>
    <w:rsid w:val="0079149D"/>
    <w:rsid w:val="00792D18"/>
    <w:rsid w:val="007954A8"/>
    <w:rsid w:val="00797677"/>
    <w:rsid w:val="007A58A1"/>
    <w:rsid w:val="007B0C3D"/>
    <w:rsid w:val="007B16ED"/>
    <w:rsid w:val="007B4FCA"/>
    <w:rsid w:val="007B78A7"/>
    <w:rsid w:val="007C046C"/>
    <w:rsid w:val="007D09DB"/>
    <w:rsid w:val="007D1CB1"/>
    <w:rsid w:val="007D229E"/>
    <w:rsid w:val="007D4F08"/>
    <w:rsid w:val="007D596C"/>
    <w:rsid w:val="007E6E11"/>
    <w:rsid w:val="007F1942"/>
    <w:rsid w:val="007F523F"/>
    <w:rsid w:val="0081306F"/>
    <w:rsid w:val="00813326"/>
    <w:rsid w:val="00813E92"/>
    <w:rsid w:val="00814FB0"/>
    <w:rsid w:val="00820E80"/>
    <w:rsid w:val="0083029C"/>
    <w:rsid w:val="0083070F"/>
    <w:rsid w:val="00830F46"/>
    <w:rsid w:val="00842582"/>
    <w:rsid w:val="0087173E"/>
    <w:rsid w:val="00875582"/>
    <w:rsid w:val="008817B3"/>
    <w:rsid w:val="00893E68"/>
    <w:rsid w:val="00894A9F"/>
    <w:rsid w:val="008A3DF1"/>
    <w:rsid w:val="008A7381"/>
    <w:rsid w:val="008B0BF8"/>
    <w:rsid w:val="008C33B0"/>
    <w:rsid w:val="008D2D3D"/>
    <w:rsid w:val="008D7A2F"/>
    <w:rsid w:val="008D7FC6"/>
    <w:rsid w:val="008E42D1"/>
    <w:rsid w:val="008E4C8D"/>
    <w:rsid w:val="008E7FD9"/>
    <w:rsid w:val="008F1556"/>
    <w:rsid w:val="008F4C11"/>
    <w:rsid w:val="008F784C"/>
    <w:rsid w:val="008F7B2F"/>
    <w:rsid w:val="009118B4"/>
    <w:rsid w:val="009249CE"/>
    <w:rsid w:val="009261E2"/>
    <w:rsid w:val="00926B06"/>
    <w:rsid w:val="00932F94"/>
    <w:rsid w:val="009370D4"/>
    <w:rsid w:val="0094782C"/>
    <w:rsid w:val="009506EA"/>
    <w:rsid w:val="009536E3"/>
    <w:rsid w:val="00955F66"/>
    <w:rsid w:val="0097438C"/>
    <w:rsid w:val="00974BAC"/>
    <w:rsid w:val="00974FF1"/>
    <w:rsid w:val="009931AE"/>
    <w:rsid w:val="00993940"/>
    <w:rsid w:val="009B0DA9"/>
    <w:rsid w:val="009C2692"/>
    <w:rsid w:val="009D06A2"/>
    <w:rsid w:val="009D0F7E"/>
    <w:rsid w:val="009D3B94"/>
    <w:rsid w:val="009D3F88"/>
    <w:rsid w:val="009D57C9"/>
    <w:rsid w:val="009F3BAC"/>
    <w:rsid w:val="009F470E"/>
    <w:rsid w:val="00A069BB"/>
    <w:rsid w:val="00A13139"/>
    <w:rsid w:val="00A13D8F"/>
    <w:rsid w:val="00A16EFA"/>
    <w:rsid w:val="00A1725F"/>
    <w:rsid w:val="00A20192"/>
    <w:rsid w:val="00A30A77"/>
    <w:rsid w:val="00A30EF1"/>
    <w:rsid w:val="00A355DE"/>
    <w:rsid w:val="00A42994"/>
    <w:rsid w:val="00A468F8"/>
    <w:rsid w:val="00A47E0B"/>
    <w:rsid w:val="00A51FD5"/>
    <w:rsid w:val="00A53F97"/>
    <w:rsid w:val="00A5573B"/>
    <w:rsid w:val="00A601F1"/>
    <w:rsid w:val="00A611DE"/>
    <w:rsid w:val="00A70260"/>
    <w:rsid w:val="00A71DD7"/>
    <w:rsid w:val="00A72036"/>
    <w:rsid w:val="00A839A5"/>
    <w:rsid w:val="00A84BCF"/>
    <w:rsid w:val="00A8517F"/>
    <w:rsid w:val="00A9289B"/>
    <w:rsid w:val="00AA53EA"/>
    <w:rsid w:val="00AA5EFD"/>
    <w:rsid w:val="00AC3E7F"/>
    <w:rsid w:val="00AC5D10"/>
    <w:rsid w:val="00AC7613"/>
    <w:rsid w:val="00AE23E8"/>
    <w:rsid w:val="00AE65CB"/>
    <w:rsid w:val="00AF5C73"/>
    <w:rsid w:val="00B02BFD"/>
    <w:rsid w:val="00B0362E"/>
    <w:rsid w:val="00B077C0"/>
    <w:rsid w:val="00B11632"/>
    <w:rsid w:val="00B142B9"/>
    <w:rsid w:val="00B21DCF"/>
    <w:rsid w:val="00B23295"/>
    <w:rsid w:val="00B26B68"/>
    <w:rsid w:val="00B367DC"/>
    <w:rsid w:val="00B37FAF"/>
    <w:rsid w:val="00B41961"/>
    <w:rsid w:val="00B51D14"/>
    <w:rsid w:val="00B63FDE"/>
    <w:rsid w:val="00B6405C"/>
    <w:rsid w:val="00B640B6"/>
    <w:rsid w:val="00B80FAE"/>
    <w:rsid w:val="00BA2181"/>
    <w:rsid w:val="00BA2327"/>
    <w:rsid w:val="00BA2B93"/>
    <w:rsid w:val="00BA3B30"/>
    <w:rsid w:val="00BA62B4"/>
    <w:rsid w:val="00BC0465"/>
    <w:rsid w:val="00BC0995"/>
    <w:rsid w:val="00BC27AA"/>
    <w:rsid w:val="00BC4AB6"/>
    <w:rsid w:val="00BD1769"/>
    <w:rsid w:val="00BD2461"/>
    <w:rsid w:val="00BD6FC2"/>
    <w:rsid w:val="00BE06E0"/>
    <w:rsid w:val="00C004AC"/>
    <w:rsid w:val="00C02A82"/>
    <w:rsid w:val="00C05C33"/>
    <w:rsid w:val="00C1598F"/>
    <w:rsid w:val="00C15CBA"/>
    <w:rsid w:val="00C30CDA"/>
    <w:rsid w:val="00C310F3"/>
    <w:rsid w:val="00C3446B"/>
    <w:rsid w:val="00C34A8D"/>
    <w:rsid w:val="00C36264"/>
    <w:rsid w:val="00C4050E"/>
    <w:rsid w:val="00C41DB0"/>
    <w:rsid w:val="00C5014E"/>
    <w:rsid w:val="00C72DB9"/>
    <w:rsid w:val="00C72E07"/>
    <w:rsid w:val="00C76339"/>
    <w:rsid w:val="00C8336F"/>
    <w:rsid w:val="00C86C8D"/>
    <w:rsid w:val="00C87ED0"/>
    <w:rsid w:val="00C91BC6"/>
    <w:rsid w:val="00C94317"/>
    <w:rsid w:val="00C963CE"/>
    <w:rsid w:val="00CA3899"/>
    <w:rsid w:val="00CA7132"/>
    <w:rsid w:val="00CA766C"/>
    <w:rsid w:val="00CB2FAF"/>
    <w:rsid w:val="00CC536C"/>
    <w:rsid w:val="00CC597F"/>
    <w:rsid w:val="00CD292C"/>
    <w:rsid w:val="00CD3A01"/>
    <w:rsid w:val="00CD5C16"/>
    <w:rsid w:val="00CD5C52"/>
    <w:rsid w:val="00CE07D6"/>
    <w:rsid w:val="00CE33B4"/>
    <w:rsid w:val="00CE6C47"/>
    <w:rsid w:val="00CE753D"/>
    <w:rsid w:val="00CF5DD5"/>
    <w:rsid w:val="00D02483"/>
    <w:rsid w:val="00D02B03"/>
    <w:rsid w:val="00D02BBF"/>
    <w:rsid w:val="00D067B6"/>
    <w:rsid w:val="00D230A1"/>
    <w:rsid w:val="00D337A4"/>
    <w:rsid w:val="00D3558F"/>
    <w:rsid w:val="00D37D4F"/>
    <w:rsid w:val="00D47795"/>
    <w:rsid w:val="00D5542E"/>
    <w:rsid w:val="00D63486"/>
    <w:rsid w:val="00D67F68"/>
    <w:rsid w:val="00D727C1"/>
    <w:rsid w:val="00D72DE7"/>
    <w:rsid w:val="00D7301E"/>
    <w:rsid w:val="00D76643"/>
    <w:rsid w:val="00D902E0"/>
    <w:rsid w:val="00D90E24"/>
    <w:rsid w:val="00D93D14"/>
    <w:rsid w:val="00DA10E8"/>
    <w:rsid w:val="00DA5D24"/>
    <w:rsid w:val="00DB0658"/>
    <w:rsid w:val="00DB22EE"/>
    <w:rsid w:val="00DB5B2C"/>
    <w:rsid w:val="00DB6BCE"/>
    <w:rsid w:val="00DC15F4"/>
    <w:rsid w:val="00DC3BC6"/>
    <w:rsid w:val="00DD0BB5"/>
    <w:rsid w:val="00DD5B7D"/>
    <w:rsid w:val="00DD659D"/>
    <w:rsid w:val="00DE20E3"/>
    <w:rsid w:val="00DE23B8"/>
    <w:rsid w:val="00DE2506"/>
    <w:rsid w:val="00E044EC"/>
    <w:rsid w:val="00E105EC"/>
    <w:rsid w:val="00E12906"/>
    <w:rsid w:val="00E13A74"/>
    <w:rsid w:val="00E30F8D"/>
    <w:rsid w:val="00E42BED"/>
    <w:rsid w:val="00E504F8"/>
    <w:rsid w:val="00E56FFB"/>
    <w:rsid w:val="00E7440A"/>
    <w:rsid w:val="00E74E64"/>
    <w:rsid w:val="00E80DC4"/>
    <w:rsid w:val="00E82401"/>
    <w:rsid w:val="00E82CE6"/>
    <w:rsid w:val="00EA2A53"/>
    <w:rsid w:val="00EB1769"/>
    <w:rsid w:val="00EB5BBA"/>
    <w:rsid w:val="00EC1A2C"/>
    <w:rsid w:val="00EC5FE3"/>
    <w:rsid w:val="00EE18B7"/>
    <w:rsid w:val="00EE421E"/>
    <w:rsid w:val="00F00F28"/>
    <w:rsid w:val="00F10C21"/>
    <w:rsid w:val="00F21381"/>
    <w:rsid w:val="00F40E22"/>
    <w:rsid w:val="00F41451"/>
    <w:rsid w:val="00F414DD"/>
    <w:rsid w:val="00F42245"/>
    <w:rsid w:val="00F46657"/>
    <w:rsid w:val="00F47CE1"/>
    <w:rsid w:val="00F53817"/>
    <w:rsid w:val="00F63040"/>
    <w:rsid w:val="00F66774"/>
    <w:rsid w:val="00F66F4F"/>
    <w:rsid w:val="00F80DED"/>
    <w:rsid w:val="00F87D3F"/>
    <w:rsid w:val="00F97DC9"/>
    <w:rsid w:val="00FA1297"/>
    <w:rsid w:val="00FA6F59"/>
    <w:rsid w:val="00FB1B6C"/>
    <w:rsid w:val="00FB40D3"/>
    <w:rsid w:val="00FB51F3"/>
    <w:rsid w:val="00FB5D53"/>
    <w:rsid w:val="00FC334E"/>
    <w:rsid w:val="00FE057E"/>
    <w:rsid w:val="00FE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57B175"/>
  <w15:docId w15:val="{64602285-24D7-446C-880F-04484DDA5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633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3E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3E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3E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68A8F-7BDA-4651-A7E7-FE9772E14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10</Pages>
  <Words>1450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Justyna Bykowska-Berest</cp:lastModifiedBy>
  <cp:revision>11</cp:revision>
  <cp:lastPrinted>2023-10-10T05:59:00Z</cp:lastPrinted>
  <dcterms:created xsi:type="dcterms:W3CDTF">2023-11-21T11:49:00Z</dcterms:created>
  <dcterms:modified xsi:type="dcterms:W3CDTF">2025-11-19T14:14:00Z</dcterms:modified>
</cp:coreProperties>
</file>